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media/image3.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6"/>
        <w:ind w:left="0" w:hanging="0"/>
        <w:rPr>
          <w:rFonts w:ascii="Arial" w:hAnsi="Arial"/>
          <w:b/>
          <w:b/>
          <w:smallCaps/>
          <w:color w:val="215868"/>
        </w:rPr>
      </w:pPr>
      <w:r>
        <w:rPr>
          <w:rFonts w:ascii="Arial" w:hAnsi="Arial"/>
          <w:b/>
          <w:smallCaps/>
          <w:color w:val="215868"/>
        </w:rPr>
        <w:t>ΠΕΡΙΓΡΑΦΗ ΔΡΑΣΗΣ ΔΙΚΤΥΩΣΗΣ</w:t>
      </w:r>
    </w:p>
    <w:p>
      <w:pPr>
        <w:pStyle w:val="Normal"/>
        <w:rPr>
          <w:rFonts w:ascii="Arial" w:hAnsi="Arial"/>
          <w:sz w:val="20"/>
        </w:rPr>
      </w:pPr>
      <w:r>
        <w:rPr>
          <w:rFonts w:ascii="Arial" w:hAnsi="Arial"/>
          <w:sz w:val="20"/>
        </w:rPr>
      </w:r>
    </w:p>
    <w:p>
      <w:pPr>
        <w:pStyle w:val="Normal"/>
        <w:rPr>
          <w:rFonts w:ascii="Arial" w:hAnsi="Arial"/>
          <w:b/>
          <w:b/>
        </w:rPr>
      </w:pPr>
      <w:r>
        <w:rPr>
          <w:rFonts w:ascii="Arial" w:hAnsi="Arial"/>
          <w:b/>
        </w:rPr>
        <w:t>Ημερομηνία: 22</w:t>
      </w:r>
      <w:r>
        <w:rPr>
          <w:rFonts w:ascii="Arial" w:hAnsi="Arial"/>
          <w:b/>
          <w:bCs/>
        </w:rPr>
        <w:t>/ 02/ 2024</w:t>
      </w:r>
    </w:p>
    <w:p>
      <w:pPr>
        <w:pStyle w:val="Normal"/>
        <w:rPr>
          <w:rFonts w:ascii="Arial" w:hAnsi="Arial"/>
          <w:sz w:val="20"/>
        </w:rPr>
      </w:pPr>
      <w:r>
        <w:rPr>
          <w:rFonts w:ascii="Arial" w:hAnsi="Arial"/>
          <w:sz w:val="20"/>
        </w:rPr>
      </w:r>
    </w:p>
    <w:tbl>
      <w:tblPr>
        <w:tblW w:w="886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865"/>
      </w:tblGrid>
      <w:tr>
        <w:trPr/>
        <w:tc>
          <w:tcPr>
            <w:tcW w:w="88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rPr>
                <w:rFonts w:ascii="Arial" w:hAnsi="Arial" w:cs="Arial"/>
                <w:sz w:val="18"/>
                <w:szCs w:val="18"/>
              </w:rPr>
            </w:pPr>
            <w:r>
              <w:rPr>
                <w:rFonts w:cs="Arial" w:ascii="Arial" w:hAnsi="Arial"/>
                <w:sz w:val="18"/>
                <w:szCs w:val="18"/>
              </w:rPr>
            </w:r>
          </w:p>
          <w:p>
            <w:pPr>
              <w:pStyle w:val="Normal"/>
              <w:widowControl w:val="false"/>
              <w:spacing w:lineRule="auto" w:line="360"/>
              <w:jc w:val="both"/>
              <w:rPr>
                <w:rFonts w:ascii="Arial" w:hAnsi="Arial" w:cs="Arial"/>
                <w:sz w:val="18"/>
                <w:szCs w:val="18"/>
              </w:rPr>
            </w:pPr>
            <w:r>
              <w:rPr>
                <w:rFonts w:cs="Arial" w:ascii="Arial" w:hAnsi="Arial"/>
                <w:sz w:val="18"/>
                <w:szCs w:val="18"/>
              </w:rPr>
              <w:t xml:space="preserve">        </w:t>
            </w:r>
            <w:r>
              <w:rPr>
                <w:rFonts w:cs="Arial" w:ascii="Arial" w:hAnsi="Arial"/>
                <w:sz w:val="18"/>
                <w:szCs w:val="18"/>
              </w:rPr>
              <w:t>Την Πέμπτη 22/02/2024 τα στελέχη του Ξενώνα Αστέγων Βόλου συμμετείχαν σε συνάντηση δικτύωσης κοινωνικών φορέων της ευρύτερης περιοχής, με απώτερο σκοπό την καλύτερη δυνατή συνεργασία αυτών. Ο Ξενώνας Αστέγων Βόλου εκπροσωπήθηκε στη συνάντηση από την Κοινωνική Λειτουργό της δομής κα Βησσαρία Θεοδωροπούλου και τη Διοικητική/Οικονομική Υπεύθυνη κα Βαρβάρα Ιτούδη, το Ινστιτούτο Εργασίας της ΓΣΕΕ (ΙΝΕ-ΓΣΕΕ) παράρτημα Θεσσαλίας από τον Συντονιστή Δικτύου Πληροφόρησης και Συμβουλευτικής Εργαζομένων και Ανέργων, κο Ντίνο Παναγούλη και τον Σύμβουλο Απασχόλησης του Δικτύου, κο Αχιλλέα Βαϊόπουλο, το Σχολείο Δεύτερης Ευκαρίας (ΣΔΕ) Βόλου από τη Σύμβουλο Σταδιοδρομίας κα Βασιλική Εξάρχου και η δομή του Job Center Δήμου Βόλου από τη Κοινωνική Λειτουργό κα Μαρκέλλα Βαλσάμη. Η συνάντηση έλαβε χώρα στη δομή απασχόλησης του Job Center.</w:t>
            </w:r>
          </w:p>
          <w:p>
            <w:pPr>
              <w:pStyle w:val="Normal"/>
              <w:widowControl w:val="false"/>
              <w:spacing w:lineRule="auto" w:line="360"/>
              <w:jc w:val="both"/>
              <w:rPr>
                <w:rFonts w:ascii="Arial" w:hAnsi="Arial" w:cs="Arial"/>
                <w:sz w:val="18"/>
                <w:szCs w:val="18"/>
              </w:rPr>
            </w:pPr>
            <w:r>
              <w:rPr>
                <w:rFonts w:cs="Arial" w:ascii="Arial" w:hAnsi="Arial"/>
                <w:sz w:val="18"/>
                <w:szCs w:val="18"/>
              </w:rPr>
              <w:t xml:space="preserve">       </w:t>
            </w:r>
            <w:r>
              <w:rPr>
                <w:rFonts w:cs="Arial" w:ascii="Arial" w:hAnsi="Arial"/>
                <w:sz w:val="18"/>
                <w:szCs w:val="18"/>
              </w:rPr>
              <w:t xml:space="preserve">Πρώτο θέμα της συνάντησης αποτέλεσε η παρουσίαση του Ξενώνα Αστέγων Βόλου για τα στελέχη που έρχονται πρώτη φορά σε επαφή με τη δομή περιλαμβάνοντας τις προϋποθέσεις ένταξης σε αυτόν, τις παρεχόμενες υπηρεσίες και τον κανονισμό λειτουργίας της δομής. Στην συνέχεια τα στελέχη του ΙΝΕ ΓΣΕΕ Θεσσαλίας ενημέρωσαν σχετικά με τις δράσεις του φορέα και τη συμβουλευτική περί ασφαλιστικών, απασχόλησης και συνταξιοδότησης καθώς και για τα ενημερωτικά εργαστήρια που λαμβάνουν χώρα σε διάφορες δομές που άπτονται των ανωτέρω θεμάτων. Με αφορμή αιτήματα που έχουν προκύψει για συμβουλευτική περί συντάξεων,  δόθηκε έμφαση στη διαδικασία παραπομπής και την προτεινόμενη πρακτική συνεργασίας των δύο φορέων. Επίσης, στην ενημέρωση του Ξενώνα προς τη σύμβουλο Σταδιοδρομίας του ΣΔΕ Βόλου για τις παρεχόμενες υπηρεσίες της δομής, έγινε αναφορά στις πολλαπλές μορφές αστεγίας, τις περιπτώσεις που εμπίπτουν στις προϋποθέσεις ένταξης με στόχο την καλύτερη ενημέρωση των παρευρισκόμενων φορέων καθώς και τον εντοπισμό περιπτώσεων που ανήκουν στις ευάλωτες  ομάδες. Τέλος, δόθηκε ενημερωτικό υλικό του Ξενώνα Αστέγων στους/στις συμμετέχοντες/ουσες.  </w:t>
            </w:r>
          </w:p>
          <w:p>
            <w:pPr>
              <w:pStyle w:val="Normal"/>
              <w:widowControl w:val="false"/>
              <w:spacing w:lineRule="auto" w:line="360"/>
              <w:jc w:val="both"/>
              <w:rPr>
                <w:rFonts w:ascii="Arial" w:hAnsi="Arial" w:cs="Arial"/>
                <w:sz w:val="18"/>
                <w:szCs w:val="18"/>
              </w:rPr>
            </w:pPr>
            <w:r>
              <w:rPr>
                <w:rFonts w:cs="Arial" w:ascii="Arial" w:hAnsi="Arial"/>
                <w:sz w:val="18"/>
                <w:szCs w:val="18"/>
              </w:rPr>
              <w:t xml:space="preserve">        </w:t>
            </w:r>
            <w:r>
              <w:rPr>
                <w:rFonts w:cs="Arial" w:ascii="Arial" w:hAnsi="Arial"/>
                <w:sz w:val="18"/>
                <w:szCs w:val="18"/>
              </w:rPr>
              <w:t>Ο Ξενώνας Αστέγων της ΚΕΚΠΑ – ΔΙΕΚ (Συνεχιζόμενη δράση) συγχρηματοδοτείται από το Ευρωπαϊκό Κοινωνικό Ταμείο + (ΕΚΤ+) στο πλαίσιο του Προγράμματος «Θεσσαλία 2021-2027» Άξ.Πρ. 4Β - Δράσεις ενίσχυσης της Κοινωνικής Συνοχής και αντιμετώπισης της φτώχειας, με κωδικό ΟΠΣ 6003250. Για πληροφορίες σχετικά με τις δράσεις του Ξενώνα Αστέγων, μπορείτε να επικοινωνείτε στο 2421091614.</w:t>
            </w:r>
          </w:p>
        </w:tc>
      </w:tr>
    </w:tbl>
    <w:p>
      <w:pPr>
        <w:pStyle w:val="Normal"/>
        <w:jc w:val="right"/>
        <w:rPr>
          <w:rFonts w:ascii="Arial" w:hAnsi="Arial"/>
          <w:b/>
          <w:b/>
          <w:sz w:val="20"/>
        </w:rPr>
      </w:pPr>
      <w:r>
        <w:rPr>
          <w:rFonts w:ascii="Arial" w:hAnsi="Arial"/>
          <w:b/>
          <w:sz w:val="20"/>
        </w:rPr>
      </w:r>
    </w:p>
    <w:p>
      <w:pPr>
        <w:pStyle w:val="Normal"/>
        <w:jc w:val="right"/>
        <w:rPr>
          <w:rFonts w:ascii="Arial" w:hAnsi="Arial"/>
          <w:b/>
          <w:b/>
          <w:sz w:val="20"/>
        </w:rPr>
      </w:pPr>
      <w:r>
        <w:rPr>
          <w:rFonts w:ascii="Arial" w:hAnsi="Arial"/>
          <w:b/>
          <w:sz w:val="20"/>
        </w:rPr>
      </w:r>
    </w:p>
    <w:p>
      <w:pPr>
        <w:pStyle w:val="Normal"/>
        <w:jc w:val="right"/>
        <w:rPr>
          <w:rFonts w:ascii="Arial" w:hAnsi="Arial"/>
          <w:b/>
          <w:b/>
          <w:sz w:val="20"/>
        </w:rPr>
      </w:pPr>
      <w:r>
        <w:rPr>
          <w:rFonts w:ascii="Arial" w:hAnsi="Arial"/>
          <w:b/>
          <w:sz w:val="20"/>
        </w:rPr>
      </w:r>
    </w:p>
    <w:p>
      <w:pPr>
        <w:pStyle w:val="Normal"/>
        <w:jc w:val="right"/>
        <w:rPr>
          <w:rFonts w:ascii="Arial" w:hAnsi="Arial"/>
          <w:b/>
          <w:b/>
          <w:sz w:val="20"/>
        </w:rPr>
      </w:pPr>
      <w:r>
        <w:rPr>
          <w:rFonts w:ascii="Arial" w:hAnsi="Arial"/>
          <w:b/>
          <w:sz w:val="20"/>
        </w:rPr>
      </w:r>
    </w:p>
    <w:p>
      <w:pPr>
        <w:pStyle w:val="Normal"/>
        <w:jc w:val="right"/>
        <w:rPr>
          <w:rFonts w:ascii="Arial" w:hAnsi="Arial"/>
          <w:b/>
          <w:b/>
          <w:sz w:val="20"/>
        </w:rPr>
      </w:pPr>
      <w:r>
        <w:rPr>
          <w:rFonts w:ascii="Arial" w:hAnsi="Arial"/>
          <w:b/>
          <w:sz w:val="20"/>
        </w:rPr>
        <w:t>Στέλεχος υλοποίησης της δράσης δικτύωσης</w:t>
      </w:r>
    </w:p>
    <w:p>
      <w:pPr>
        <w:pStyle w:val="Normal"/>
        <w:jc w:val="right"/>
        <w:rPr>
          <w:rFonts w:ascii="Arial" w:hAnsi="Arial"/>
          <w:sz w:val="20"/>
        </w:rPr>
      </w:pPr>
      <w:r>
        <w:rPr>
          <w:rFonts w:ascii="Arial" w:hAnsi="Arial"/>
          <w:sz w:val="20"/>
        </w:rPr>
      </w:r>
    </w:p>
    <w:p>
      <w:pPr>
        <w:pStyle w:val="Normal"/>
        <w:jc w:val="right"/>
        <w:rPr>
          <w:rFonts w:ascii="Arial" w:hAnsi="Arial"/>
          <w:sz w:val="20"/>
        </w:rPr>
      </w:pPr>
      <w:r>
        <w:rPr>
          <w:rFonts w:ascii="Arial" w:hAnsi="Arial"/>
          <w:sz w:val="20"/>
        </w:rPr>
        <w:t>Βησσαρία Θεοδωροπούλου</w:t>
      </w:r>
    </w:p>
    <w:p>
      <w:pPr>
        <w:pStyle w:val="Normal"/>
        <w:jc w:val="right"/>
        <w:rPr>
          <w:rFonts w:ascii="Arial" w:hAnsi="Arial"/>
          <w:sz w:val="20"/>
        </w:rPr>
      </w:pPr>
      <w:r>
        <w:rPr>
          <w:rFonts w:ascii="Arial" w:hAnsi="Arial"/>
          <w:sz w:val="20"/>
        </w:rPr>
        <w:t>Κοινωνική Λειτουργός</w:t>
      </w:r>
    </w:p>
    <w:p>
      <w:pPr>
        <w:pStyle w:val="Normal"/>
        <w:jc w:val="right"/>
        <w:rPr>
          <w:rFonts w:ascii="Arial" w:hAnsi="Arial"/>
          <w:sz w:val="20"/>
        </w:rPr>
      </w:pPr>
      <w:r>
        <w:rPr>
          <w:rFonts w:ascii="Arial" w:hAnsi="Arial"/>
          <w:sz w:val="20"/>
        </w:rPr>
      </w:r>
    </w:p>
    <w:p>
      <w:pPr>
        <w:pStyle w:val="Normal"/>
        <w:jc w:val="right"/>
        <w:rPr>
          <w:rFonts w:ascii="Arial" w:hAnsi="Arial"/>
          <w:sz w:val="20"/>
        </w:rPr>
      </w:pPr>
      <w:r>
        <w:rPr>
          <w:rFonts w:ascii="Arial" w:hAnsi="Arial"/>
          <w:sz w:val="20"/>
        </w:rPr>
        <w:t>Υπογραφή</w:t>
      </w:r>
    </w:p>
    <w:p>
      <w:pPr>
        <w:pStyle w:val="Normal"/>
        <w:rPr>
          <w:rFonts w:ascii="Arial" w:hAnsi="Arial"/>
          <w:sz w:val="20"/>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21"/>
      <w:pgMar w:left="1134" w:right="1418" w:gutter="0" w:header="851" w:top="987" w:footer="709" w:bottom="175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Arial">
    <w:charset w:val="a1"/>
    <w:family w:val="roman"/>
    <w:pitch w:val="variable"/>
  </w:font>
  <w:font w:name="Cambria">
    <w:charset w:val="a1"/>
    <w:family w:val="roman"/>
    <w:pitch w:val="variable"/>
  </w:font>
  <w:font w:name="Liberation Sans">
    <w:altName w:val="Arial"/>
    <w:charset w:val="a1"/>
    <w:family w:val="roman"/>
    <w:pitch w:val="variable"/>
  </w:font>
  <w:font w:name="Comic Sans MS">
    <w:charset w:val="a1"/>
    <w:family w:val="roman"/>
    <w:pitch w:val="variable"/>
  </w:font>
  <w:font w:name="Calibri">
    <w:charset w:val="a1"/>
    <w:family w:val="roman"/>
    <w:pitch w:val="variable"/>
  </w:font>
  <w:font w:name="Verdana">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855"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1756"/>
      <w:gridCol w:w="5474"/>
      <w:gridCol w:w="1819"/>
      <w:gridCol w:w="570"/>
      <w:gridCol w:w="236"/>
    </w:tblGrid>
    <w:tr>
      <w:trPr/>
      <w:tc>
        <w:tcPr>
          <w:tcW w:w="1756" w:type="dxa"/>
          <w:tcBorders>
            <w:bottom w:val="single" w:sz="4" w:space="0" w:color="000000"/>
          </w:tcBorders>
        </w:tcPr>
        <w:p>
          <w:pPr>
            <w:pStyle w:val="Normal"/>
            <w:widowControl w:val="false"/>
            <w:tabs>
              <w:tab w:val="clear" w:pos="720"/>
              <w:tab w:val="right" w:pos="2298" w:leader="none"/>
            </w:tabs>
            <w:rPr>
              <w:rFonts w:ascii="Arial" w:hAnsi="Arial"/>
              <w:sz w:val="14"/>
              <w:szCs w:val="14"/>
            </w:rPr>
          </w:pPr>
          <w:r>
            <w:rPr>
              <w:rFonts w:ascii="Arial" w:hAnsi="Arial"/>
              <w:sz w:val="14"/>
              <w:szCs w:val="14"/>
            </w:rPr>
            <w:t>Κωδ.</w:t>
          </w:r>
        </w:p>
        <w:p>
          <w:pPr>
            <w:pStyle w:val="Normal"/>
            <w:widowControl w:val="false"/>
            <w:tabs>
              <w:tab w:val="clear" w:pos="720"/>
              <w:tab w:val="right" w:pos="2298" w:leader="none"/>
            </w:tabs>
            <w:rPr>
              <w:rFonts w:ascii="Arial" w:hAnsi="Arial"/>
              <w:sz w:val="14"/>
              <w:szCs w:val="14"/>
            </w:rPr>
          </w:pPr>
          <w:r>
            <w:rPr>
              <w:rFonts w:ascii="Arial" w:hAnsi="Arial"/>
              <w:sz w:val="14"/>
              <w:szCs w:val="14"/>
            </w:rPr>
            <w:t xml:space="preserve">Εγγράφου: </w:t>
          </w:r>
        </w:p>
        <w:p>
          <w:pPr>
            <w:pStyle w:val="Normal"/>
            <w:widowControl w:val="false"/>
            <w:tabs>
              <w:tab w:val="clear" w:pos="720"/>
              <w:tab w:val="right" w:pos="2298" w:leader="none"/>
            </w:tabs>
            <w:rPr>
              <w:rFonts w:ascii="Arial" w:hAnsi="Arial"/>
              <w:sz w:val="14"/>
              <w:szCs w:val="14"/>
            </w:rPr>
          </w:pPr>
          <w:r>
            <w:rPr>
              <w:rFonts w:ascii="Arial" w:hAnsi="Arial"/>
              <w:sz w:val="14"/>
              <w:szCs w:val="14"/>
            </w:rPr>
            <w:t>Δ8_ΕΝ317</w:t>
          </w:r>
        </w:p>
        <w:p>
          <w:pPr>
            <w:pStyle w:val="Normal"/>
            <w:widowControl w:val="false"/>
            <w:rPr>
              <w:rFonts w:ascii="Arial" w:hAnsi="Arial"/>
              <w:sz w:val="14"/>
              <w:szCs w:val="14"/>
            </w:rPr>
          </w:pPr>
          <w:r>
            <w:rPr>
              <w:rFonts w:ascii="Arial" w:hAnsi="Arial"/>
              <w:sz w:val="14"/>
              <w:szCs w:val="14"/>
            </w:rPr>
            <w:t>Έκδοση: 3_10-01-2024</w:t>
          </w:r>
        </w:p>
      </w:tc>
      <w:tc>
        <w:tcPr>
          <w:tcW w:w="5474" w:type="dxa"/>
          <w:tcBorders>
            <w:bottom w:val="single" w:sz="4" w:space="0" w:color="000000"/>
          </w:tcBorders>
        </w:tcPr>
        <w:p>
          <w:pPr>
            <w:pStyle w:val="Style16"/>
            <w:widowControl w:val="false"/>
            <w:ind w:left="0" w:hanging="0"/>
            <w:jc w:val="center"/>
            <w:rPr>
              <w:rFonts w:ascii="Arial" w:hAnsi="Arial" w:cs="Arial"/>
              <w:sz w:val="12"/>
              <w:szCs w:val="22"/>
            </w:rPr>
          </w:pPr>
          <w:r>
            <w:rPr>
              <w:rFonts w:cs="Arial" w:ascii="Arial" w:hAnsi="Arial"/>
              <w:b/>
              <w:sz w:val="12"/>
              <w:szCs w:val="22"/>
            </w:rPr>
            <w:t>Δήμος Βόλου • Ξενώνας Αστέγων Βόλου</w:t>
          </w:r>
        </w:p>
        <w:p>
          <w:pPr>
            <w:pStyle w:val="Style16"/>
            <w:widowControl w:val="false"/>
            <w:ind w:left="0" w:hanging="0"/>
            <w:jc w:val="center"/>
            <w:rPr>
              <w:rFonts w:ascii="Arial" w:hAnsi="Arial" w:cs="Arial"/>
              <w:b/>
              <w:b/>
              <w:color w:val="4F81BD"/>
              <w:sz w:val="10"/>
              <w:szCs w:val="10"/>
            </w:rPr>
          </w:pPr>
          <w:r>
            <w:rPr>
              <w:rFonts w:cs="Arial" w:ascii="Arial" w:hAnsi="Arial"/>
              <w:b/>
              <w:color w:val="4F81BD"/>
              <w:sz w:val="10"/>
              <w:szCs w:val="10"/>
            </w:rPr>
            <w:t xml:space="preserve">Λογοθέτη &amp; Καρατάσου, 38334, Νεάπολη, Βόλος </w:t>
          </w:r>
          <w:r>
            <w:rPr>
              <w:rFonts w:cs="Arial" w:ascii="Arial" w:hAnsi="Arial"/>
              <w:color w:val="4F81BD"/>
              <w:sz w:val="10"/>
              <w:szCs w:val="10"/>
            </w:rPr>
            <w:t>•</w:t>
          </w:r>
          <w:r>
            <w:rPr>
              <w:rFonts w:cs="Arial" w:ascii="Arial" w:hAnsi="Arial"/>
              <w:b/>
              <w:color w:val="4F81BD"/>
              <w:sz w:val="10"/>
              <w:szCs w:val="10"/>
            </w:rPr>
            <w:t xml:space="preserve"> Τηλ. 24210 91614 </w:t>
          </w:r>
          <w:r>
            <w:rPr>
              <w:rFonts w:cs="Arial" w:ascii="Arial" w:hAnsi="Arial"/>
              <w:color w:val="4F81BD"/>
              <w:sz w:val="10"/>
              <w:szCs w:val="10"/>
            </w:rPr>
            <w:t>•</w:t>
          </w:r>
          <w:r>
            <w:rPr>
              <w:rFonts w:cs="Arial" w:ascii="Arial" w:hAnsi="Arial"/>
              <w:b/>
              <w:color w:val="4F81BD"/>
              <w:sz w:val="10"/>
              <w:szCs w:val="10"/>
            </w:rPr>
            <w:t xml:space="preserve"> </w:t>
          </w:r>
          <w:r>
            <w:rPr>
              <w:rFonts w:cs="Arial" w:ascii="Arial" w:hAnsi="Arial"/>
              <w:b/>
              <w:color w:val="4F81BD"/>
              <w:sz w:val="10"/>
              <w:szCs w:val="10"/>
              <w:lang w:val="en-US"/>
            </w:rPr>
            <w:t>Email</w:t>
          </w:r>
          <w:r>
            <w:rPr>
              <w:rFonts w:cs="Arial" w:ascii="Arial" w:hAnsi="Arial"/>
              <w:b/>
              <w:color w:val="4F81BD"/>
              <w:sz w:val="10"/>
              <w:szCs w:val="10"/>
            </w:rPr>
            <w:t>:</w:t>
          </w:r>
          <w:r>
            <w:rPr>
              <w:rFonts w:cs="Arial" w:ascii="Arial" w:hAnsi="Arial"/>
              <w:color w:val="4F81BD"/>
              <w:sz w:val="10"/>
              <w:szCs w:val="10"/>
            </w:rPr>
            <w:t xml:space="preserve"> </w:t>
          </w:r>
          <w:hyperlink r:id="rId1">
            <w:r>
              <w:rPr>
                <w:rFonts w:cs="Arial" w:ascii="Arial" w:hAnsi="Arial"/>
                <w:sz w:val="10"/>
                <w:szCs w:val="10"/>
                <w:lang w:val="en-US"/>
              </w:rPr>
              <w:t>xenonas</w:t>
            </w:r>
            <w:r>
              <w:rPr>
                <w:rFonts w:cs="Arial" w:ascii="Arial" w:hAnsi="Arial"/>
                <w:sz w:val="10"/>
                <w:szCs w:val="10"/>
              </w:rPr>
              <w:t>.</w:t>
            </w:r>
            <w:r>
              <w:rPr>
                <w:rFonts w:cs="Arial" w:ascii="Arial" w:hAnsi="Arial"/>
                <w:sz w:val="10"/>
                <w:szCs w:val="10"/>
                <w:lang w:val="en-US"/>
              </w:rPr>
              <w:t>neapolis</w:t>
            </w:r>
            <w:r>
              <w:rPr>
                <w:rFonts w:cs="Arial" w:ascii="Arial" w:hAnsi="Arial"/>
                <w:sz w:val="10"/>
                <w:szCs w:val="10"/>
              </w:rPr>
              <w:t>@</w:t>
            </w:r>
            <w:r>
              <w:rPr>
                <w:rFonts w:cs="Arial" w:ascii="Arial" w:hAnsi="Arial"/>
                <w:sz w:val="10"/>
                <w:szCs w:val="10"/>
                <w:lang w:val="en-US"/>
              </w:rPr>
              <w:t>kekpa</w:t>
            </w:r>
            <w:r>
              <w:rPr>
                <w:rFonts w:cs="Arial" w:ascii="Arial" w:hAnsi="Arial"/>
                <w:sz w:val="10"/>
                <w:szCs w:val="10"/>
              </w:rPr>
              <w:t>.</w:t>
            </w:r>
            <w:r>
              <w:rPr>
                <w:rFonts w:cs="Arial" w:ascii="Arial" w:hAnsi="Arial"/>
                <w:sz w:val="10"/>
                <w:szCs w:val="10"/>
                <w:lang w:val="en-US"/>
              </w:rPr>
              <w:t>gr</w:t>
            </w:r>
          </w:hyperlink>
        </w:p>
        <w:p>
          <w:pPr>
            <w:pStyle w:val="Style16"/>
            <w:widowControl w:val="false"/>
            <w:ind w:left="0" w:hanging="0"/>
            <w:jc w:val="center"/>
            <w:rPr>
              <w:rFonts w:ascii="Arial" w:hAnsi="Arial" w:cs="Arial"/>
              <w:spacing w:val="-8"/>
              <w:sz w:val="10"/>
              <w:szCs w:val="10"/>
            </w:rPr>
          </w:pPr>
          <w:r>
            <w:rPr>
              <w:rFonts w:cs="Arial" w:ascii="Arial" w:hAnsi="Arial"/>
              <w:spacing w:val="-8"/>
              <w:sz w:val="10"/>
              <w:szCs w:val="10"/>
            </w:rPr>
            <w:t>Η πράξη ‘Λειτουργία Ξενώνα Αστέγων Βόλου (Συνεχιζόμενη δράση)’ (ΟΠΣ: 6003250) συγχρηματοδοτείται</w:t>
          </w:r>
        </w:p>
        <w:p>
          <w:pPr>
            <w:pStyle w:val="Style16"/>
            <w:widowControl w:val="false"/>
            <w:ind w:left="0" w:hanging="0"/>
            <w:jc w:val="center"/>
            <w:rPr>
              <w:rFonts w:ascii="Arial" w:hAnsi="Arial" w:cs="Arial"/>
              <w:spacing w:val="-8"/>
              <w:sz w:val="10"/>
              <w:szCs w:val="10"/>
            </w:rPr>
          </w:pPr>
          <w:r>
            <w:rPr>
              <w:rFonts w:cs="Arial" w:ascii="Arial" w:hAnsi="Arial"/>
              <w:spacing w:val="-8"/>
              <w:sz w:val="10"/>
              <w:szCs w:val="10"/>
            </w:rPr>
            <w:t xml:space="preserve">από το Ευρωπαϊκό Κοινωνικό Ταμείο + (ΕΚΤ+) στο πλαίσιο του Προγράμματος «Θεσσαλία 2021-2027»  </w:t>
          </w:r>
        </w:p>
        <w:p>
          <w:pPr>
            <w:pStyle w:val="Style16"/>
            <w:widowControl w:val="false"/>
            <w:ind w:left="0" w:hanging="0"/>
            <w:jc w:val="center"/>
            <w:rPr>
              <w:rFonts w:ascii="Arial" w:hAnsi="Arial" w:cs="Arial"/>
              <w:spacing w:val="-8"/>
              <w:sz w:val="12"/>
              <w:szCs w:val="10"/>
            </w:rPr>
          </w:pPr>
          <w:r>
            <w:rPr>
              <w:rFonts w:cs="Arial" w:ascii="Arial" w:hAnsi="Arial"/>
              <w:spacing w:val="-8"/>
              <w:sz w:val="10"/>
              <w:szCs w:val="10"/>
            </w:rPr>
            <w:t>Δράση: 4Β.12.1.1- Δομές αστέγων όπως Υπνωτήρια, Κέντρα Ημέρας (συνεχιζόμενες δομές)</w:t>
          </w:r>
        </w:p>
      </w:tc>
      <w:tc>
        <w:tcPr>
          <w:tcW w:w="2625" w:type="dxa"/>
          <w:gridSpan w:val="3"/>
          <w:tcBorders>
            <w:bottom w:val="single" w:sz="4" w:space="0" w:color="000000"/>
          </w:tcBorders>
        </w:tcPr>
        <w:p>
          <w:pPr>
            <w:pStyle w:val="Style16"/>
            <w:widowControl w:val="false"/>
            <w:ind w:left="0" w:hanging="108"/>
            <w:jc w:val="right"/>
            <w:rPr>
              <w:rFonts w:ascii="Arial" w:hAnsi="Arial" w:cs="Arial"/>
              <w:sz w:val="14"/>
              <w:szCs w:val="14"/>
            </w:rPr>
          </w:pPr>
          <w:r>
            <w:rPr>
              <w:rFonts w:cs="Arial" w:ascii="Arial" w:hAnsi="Arial"/>
              <w:sz w:val="14"/>
              <w:szCs w:val="14"/>
            </w:rPr>
            <w:t xml:space="preserve">Σύστημα Διαχειριστικής </w:t>
          </w:r>
        </w:p>
        <w:p>
          <w:pPr>
            <w:pStyle w:val="Style16"/>
            <w:widowControl w:val="false"/>
            <w:ind w:left="0" w:hanging="108"/>
            <w:jc w:val="right"/>
            <w:rPr>
              <w:rFonts w:ascii="Arial" w:hAnsi="Arial" w:cs="Arial"/>
              <w:sz w:val="14"/>
              <w:szCs w:val="14"/>
            </w:rPr>
          </w:pPr>
          <w:r>
            <w:rPr>
              <w:rFonts w:cs="Arial" w:ascii="Arial" w:hAnsi="Arial"/>
              <w:sz w:val="14"/>
              <w:szCs w:val="14"/>
            </w:rPr>
            <w:t xml:space="preserve">Επάρκειας σύμφωνα με το πρότυπο ΕΛΟΤ 1429:2008 </w:t>
          </w:r>
        </w:p>
        <w:p>
          <w:pPr>
            <w:pStyle w:val="Style16"/>
            <w:widowControl w:val="false"/>
            <w:ind w:left="0" w:hanging="108"/>
            <w:jc w:val="right"/>
            <w:rPr>
              <w:rFonts w:ascii="Arial" w:hAnsi="Arial"/>
              <w:sz w:val="14"/>
              <w:szCs w:val="14"/>
            </w:rPr>
          </w:pPr>
          <w:r>
            <w:rPr>
              <w:rFonts w:cs="Arial" w:ascii="Arial" w:hAnsi="Arial"/>
              <w:sz w:val="14"/>
              <w:szCs w:val="14"/>
            </w:rPr>
            <w:t>(1431-2 &amp; 1431-3)</w:t>
          </w:r>
        </w:p>
      </w:tc>
    </w:tr>
    <w:tr>
      <w:trPr>
        <w:trHeight w:val="490" w:hRule="atLeast"/>
      </w:trPr>
      <w:tc>
        <w:tcPr>
          <w:tcW w:w="1756" w:type="dxa"/>
          <w:tcBorders>
            <w:top w:val="single" w:sz="4" w:space="0" w:color="000000"/>
            <w:bottom w:val="single" w:sz="4" w:space="0" w:color="000000"/>
          </w:tcBorders>
          <w:vAlign w:val="center"/>
        </w:tcPr>
        <w:p>
          <w:pPr>
            <w:pStyle w:val="Normal"/>
            <w:widowControl w:val="false"/>
            <w:rPr>
              <w:rFonts w:ascii="Arial" w:hAnsi="Arial" w:cs="Arial"/>
              <w:b/>
              <w:b/>
              <w:color w:val="4F81BD"/>
              <w:sz w:val="14"/>
              <w:szCs w:val="14"/>
            </w:rPr>
          </w:pPr>
          <w:r>
            <w:rPr>
              <w:rFonts w:cs="Arial" w:ascii="Arial" w:hAnsi="Arial"/>
              <w:b/>
              <w:color w:val="4F81BD"/>
              <w:sz w:val="14"/>
              <w:szCs w:val="14"/>
            </w:rPr>
            <w:t xml:space="preserve">Έντυπο </w:t>
          </w:r>
        </w:p>
        <w:p>
          <w:pPr>
            <w:pStyle w:val="Normal"/>
            <w:widowControl w:val="false"/>
            <w:rPr>
              <w:rFonts w:ascii="Arial" w:hAnsi="Arial" w:cs="Arial"/>
              <w:b/>
              <w:b/>
              <w:color w:val="4F81BD"/>
              <w:sz w:val="14"/>
              <w:szCs w:val="14"/>
            </w:rPr>
          </w:pPr>
          <w:r>
            <w:rPr>
              <w:rFonts w:cs="Arial" w:ascii="Arial" w:hAnsi="Arial"/>
              <w:b/>
              <w:color w:val="4F81BD"/>
              <w:sz w:val="14"/>
              <w:szCs w:val="14"/>
            </w:rPr>
            <w:t xml:space="preserve">Πιστοποίησης Δράσεων </w:t>
          </w:r>
        </w:p>
        <w:p>
          <w:pPr>
            <w:pStyle w:val="Normal"/>
            <w:widowControl w:val="false"/>
            <w:rPr>
              <w:rFonts w:ascii="Arial" w:hAnsi="Arial" w:cs="Arial"/>
              <w:b/>
              <w:b/>
              <w:color w:val="4F81BD"/>
              <w:sz w:val="14"/>
              <w:szCs w:val="14"/>
            </w:rPr>
          </w:pPr>
          <w:r>
            <w:rPr>
              <w:rFonts w:cs="Arial" w:ascii="Arial" w:hAnsi="Arial"/>
              <w:b/>
              <w:color w:val="4F81BD"/>
              <w:sz w:val="14"/>
              <w:szCs w:val="14"/>
            </w:rPr>
            <w:t>Δικτύωσης</w:t>
          </w:r>
        </w:p>
      </w:tc>
      <w:tc>
        <w:tcPr>
          <w:tcW w:w="5474" w:type="dxa"/>
          <w:tcBorders>
            <w:top w:val="single" w:sz="4" w:space="0" w:color="000000"/>
            <w:bottom w:val="single" w:sz="4" w:space="0" w:color="000000"/>
          </w:tcBorders>
          <w:vAlign w:val="bottom"/>
        </w:tcPr>
        <w:p>
          <w:pPr>
            <w:pStyle w:val="Normal"/>
            <w:widowControl w:val="false"/>
            <w:spacing w:before="60" w:after="60"/>
            <w:jc w:val="center"/>
            <w:rPr>
              <w:rFonts w:ascii="Arial" w:hAnsi="Arial" w:cs="Arial"/>
              <w:sz w:val="12"/>
              <w:szCs w:val="22"/>
            </w:rPr>
          </w:pPr>
          <w:r>
            <w:rPr/>
            <w:drawing>
              <wp:inline distT="0" distB="0" distL="0" distR="0">
                <wp:extent cx="2014220" cy="406400"/>
                <wp:effectExtent l="0" t="0" r="0" b="0"/>
                <wp:docPr id="3" name="Εικόνα 2670036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267003692" descr=""/>
                        <pic:cNvPicPr>
                          <a:picLocks noChangeAspect="1" noChangeArrowheads="1"/>
                        </pic:cNvPicPr>
                      </pic:nvPicPr>
                      <pic:blipFill>
                        <a:blip r:embed="rId2"/>
                        <a:stretch>
                          <a:fillRect/>
                        </a:stretch>
                      </pic:blipFill>
                      <pic:spPr bwMode="auto">
                        <a:xfrm>
                          <a:off x="0" y="0"/>
                          <a:ext cx="2014220" cy="406400"/>
                        </a:xfrm>
                        <a:prstGeom prst="rect">
                          <a:avLst/>
                        </a:prstGeom>
                      </pic:spPr>
                    </pic:pic>
                  </a:graphicData>
                </a:graphic>
              </wp:inline>
            </w:drawing>
            <mc:AlternateContent>
              <mc:Choice Requires="wps">
                <w:drawing>
                  <wp:anchor behindDoc="1" distT="0" distB="0" distL="0" distR="0" simplePos="0" locked="0" layoutInCell="0" allowOverlap="1" relativeHeight="4" wp14:anchorId="2CD77A17">
                    <wp:simplePos x="0" y="0"/>
                    <wp:positionH relativeFrom="column">
                      <wp:posOffset>3161030</wp:posOffset>
                    </wp:positionH>
                    <wp:positionV relativeFrom="paragraph">
                      <wp:posOffset>9523095</wp:posOffset>
                    </wp:positionV>
                    <wp:extent cx="1771650" cy="355600"/>
                    <wp:effectExtent l="0" t="0" r="0" b="0"/>
                    <wp:wrapNone/>
                    <wp:docPr id="4" name="AutoShape 1"/>
                    <a:graphic xmlns:a="http://schemas.openxmlformats.org/drawingml/2006/main">
                      <a:graphicData uri="http://schemas.microsoft.com/office/word/2010/wordprocessingShape">
                        <wps:wsp>
                          <wps:cNvSpPr/>
                          <wps:spPr>
                            <a:xfrm>
                              <a:off x="0" y="0"/>
                              <a:ext cx="1771560" cy="355680"/>
                            </a:xfrm>
                            <a:prstGeom prst="rect">
                              <a:avLst/>
                            </a:prstGeom>
                            <a:noFill/>
                            <a:ln w="0">
                              <a:noFill/>
                            </a:ln>
                          </wps:spPr>
                          <wps:style>
                            <a:lnRef idx="0"/>
                            <a:fillRef idx="0"/>
                            <a:effectRef idx="0"/>
                            <a:fontRef idx="minor"/>
                          </wps:style>
                          <wps:bodyPr/>
                        </wps:wsp>
                      </a:graphicData>
                    </a:graphic>
                  </wp:anchor>
                </w:drawing>
              </mc:Choice>
              <mc:Fallback>
                <w:pict>
                  <v:rect id="shape_0" ID="AutoShape 1" path="m0,0l-2147483645,0l-2147483645,-2147483646l0,-2147483646xe" stroked="f" o:allowincell="f" style="position:absolute;margin-left:248.9pt;margin-top:749.85pt;width:139.45pt;height:27.95pt;mso-wrap-style:none;v-text-anchor:middle" wp14:anchorId="2CD77A17">
                    <v:fill o:detectmouseclick="t" on="false"/>
                    <v:stroke color="#3465a4" joinstyle="round" endcap="flat"/>
                    <w10:wrap type="none"/>
                  </v:rect>
                </w:pict>
              </mc:Fallback>
            </mc:AlternateContent>
          </w:r>
        </w:p>
      </w:tc>
      <w:tc>
        <w:tcPr>
          <w:tcW w:w="1819" w:type="dxa"/>
          <w:tcBorders>
            <w:top w:val="single" w:sz="4" w:space="0" w:color="000000"/>
            <w:bottom w:val="single" w:sz="4" w:space="0" w:color="000000"/>
          </w:tcBorders>
          <w:vAlign w:val="center"/>
        </w:tcPr>
        <w:p>
          <w:pPr>
            <w:pStyle w:val="Style16"/>
            <w:widowControl w:val="false"/>
            <w:ind w:left="0" w:hanging="108"/>
            <w:jc w:val="right"/>
            <w:rPr>
              <w:rFonts w:ascii="Arial" w:hAnsi="Arial" w:cs="Arial"/>
              <w:sz w:val="14"/>
              <w:szCs w:val="14"/>
            </w:rPr>
          </w:pPr>
          <w:r>
            <w:rPr>
              <w:rFonts w:cs="Arial" w:ascii="Arial" w:hAnsi="Arial"/>
              <w:sz w:val="14"/>
              <w:szCs w:val="14"/>
            </w:rPr>
            <w:t>Αρ. Πιστοποιητικού συμμόρφωσης:</w:t>
          </w:r>
        </w:p>
        <w:p>
          <w:pPr>
            <w:pStyle w:val="Style16"/>
            <w:widowControl w:val="false"/>
            <w:ind w:left="0" w:hanging="0"/>
            <w:jc w:val="right"/>
            <w:rPr>
              <w:rFonts w:ascii="Arial" w:hAnsi="Arial" w:cs="Arial"/>
              <w:sz w:val="12"/>
              <w:szCs w:val="12"/>
            </w:rPr>
          </w:pPr>
          <w:r>
            <w:rPr>
              <w:rFonts w:cs="Arial" w:ascii="Arial" w:hAnsi="Arial"/>
              <w:sz w:val="12"/>
              <w:szCs w:val="12"/>
            </w:rPr>
            <w:t>MIRTEC1 – 01 – 6084CER11.</w:t>
          </w:r>
          <w:r>
            <w:rPr>
              <w:rFonts w:cs="Arial" w:ascii="Arial" w:hAnsi="Arial"/>
              <w:bCs/>
              <w:spacing w:val="-12"/>
              <w:sz w:val="12"/>
              <w:szCs w:val="12"/>
            </w:rPr>
            <w:t xml:space="preserve"> 5082100730</w:t>
          </w:r>
        </w:p>
      </w:tc>
      <w:tc>
        <w:tcPr>
          <w:tcW w:w="570" w:type="dxa"/>
          <w:tcBorders>
            <w:top w:val="single" w:sz="4" w:space="0" w:color="000000"/>
            <w:bottom w:val="single" w:sz="4" w:space="0" w:color="000000"/>
          </w:tcBorders>
          <w:vAlign w:val="center"/>
        </w:tcPr>
        <w:p>
          <w:pPr>
            <w:pStyle w:val="Style16"/>
            <w:widowControl w:val="false"/>
            <w:ind w:left="0" w:hanging="0"/>
            <w:jc w:val="center"/>
            <w:rPr>
              <w:rFonts w:ascii="Arial" w:hAnsi="Arial" w:cs="Arial"/>
              <w:sz w:val="14"/>
              <w:szCs w:val="22"/>
            </w:rPr>
          </w:pPr>
          <w:r>
            <w:rPr/>
            <w:drawing>
              <wp:inline distT="0" distB="0" distL="0" distR="0">
                <wp:extent cx="302260" cy="295275"/>
                <wp:effectExtent l="0" t="0" r="0" b="0"/>
                <wp:docPr id="5" name="Εικόνα 1431376475" descr="Description: logo ebetam_gia pe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1431376475" descr="Description: logo ebetam_gia pelates"/>
                        <pic:cNvPicPr>
                          <a:picLocks noChangeAspect="1" noChangeArrowheads="1"/>
                        </pic:cNvPicPr>
                      </pic:nvPicPr>
                      <pic:blipFill>
                        <a:blip r:embed="rId3"/>
                        <a:stretch>
                          <a:fillRect/>
                        </a:stretch>
                      </pic:blipFill>
                      <pic:spPr bwMode="auto">
                        <a:xfrm>
                          <a:off x="0" y="0"/>
                          <a:ext cx="302260" cy="295275"/>
                        </a:xfrm>
                        <a:prstGeom prst="rect">
                          <a:avLst/>
                        </a:prstGeom>
                      </pic:spPr>
                    </pic:pic>
                  </a:graphicData>
                </a:graphic>
              </wp:inline>
            </w:drawing>
          </w:r>
        </w:p>
      </w:tc>
      <w:tc>
        <w:tcPr>
          <w:tcW w:w="236" w:type="dxa"/>
          <w:tcBorders/>
        </w:tcPr>
        <w:p>
          <w:pPr>
            <w:pStyle w:val="Normal"/>
            <w:widowControl w:val="false"/>
            <w:rPr/>
          </w:pPr>
          <w:r>
            <w:rPr/>
          </w:r>
        </w:p>
      </w:tc>
    </w:tr>
    <w:tr>
      <w:trPr/>
      <w:tc>
        <w:tcPr>
          <w:tcW w:w="1756" w:type="dxa"/>
          <w:tcBorders>
            <w:top w:val="single" w:sz="4" w:space="0" w:color="000000"/>
          </w:tcBorders>
        </w:tcPr>
        <w:p>
          <w:pPr>
            <w:pStyle w:val="Normal"/>
            <w:widowControl w:val="false"/>
            <w:rPr>
              <w:rFonts w:ascii="Arial" w:hAnsi="Arial"/>
              <w:sz w:val="14"/>
            </w:rPr>
          </w:pPr>
          <w:r>
            <w:rPr>
              <w:rFonts w:ascii="Arial" w:hAnsi="Arial"/>
              <w:sz w:val="14"/>
            </w:rPr>
          </w:r>
        </w:p>
      </w:tc>
      <w:tc>
        <w:tcPr>
          <w:tcW w:w="5474" w:type="dxa"/>
          <w:tcBorders>
            <w:top w:val="single" w:sz="4" w:space="0" w:color="000000"/>
          </w:tcBorders>
        </w:tcPr>
        <w:p>
          <w:pPr>
            <w:pStyle w:val="Style16"/>
            <w:widowControl w:val="false"/>
            <w:ind w:left="0" w:hanging="0"/>
            <w:jc w:val="center"/>
            <w:rPr>
              <w:rFonts w:ascii="Arial" w:hAnsi="Arial" w:cs="Arial"/>
              <w:sz w:val="14"/>
              <w:szCs w:val="22"/>
            </w:rPr>
          </w:pPr>
          <w:r>
            <w:rPr>
              <w:rFonts w:cs="Arial" w:ascii="Arial" w:hAnsi="Arial"/>
              <w:sz w:val="14"/>
              <w:szCs w:val="22"/>
            </w:rPr>
          </w:r>
        </w:p>
      </w:tc>
      <w:tc>
        <w:tcPr>
          <w:tcW w:w="2625" w:type="dxa"/>
          <w:gridSpan w:val="3"/>
          <w:tcBorders>
            <w:top w:val="single" w:sz="4" w:space="0" w:color="000000"/>
          </w:tcBorders>
        </w:tcPr>
        <w:p>
          <w:pPr>
            <w:pStyle w:val="Style16"/>
            <w:widowControl w:val="false"/>
            <w:ind w:left="720" w:right="50" w:hanging="0"/>
            <w:jc w:val="right"/>
            <w:rPr>
              <w:rFonts w:ascii="Arial" w:hAnsi="Arial" w:cs="Arial"/>
              <w:sz w:val="14"/>
              <w:szCs w:val="22"/>
            </w:rPr>
          </w:pPr>
          <w:r>
            <w:rPr>
              <w:rStyle w:val="Pagenumber"/>
              <w:rFonts w:eastAsia="Calibri" w:ascii="Arial" w:hAnsi="Arial"/>
              <w:sz w:val="14"/>
              <w:szCs w:val="22"/>
              <w:lang w:eastAsia="en-US"/>
            </w:rPr>
            <w:fldChar w:fldCharType="begin"/>
          </w:r>
          <w:r>
            <w:rPr>
              <w:rStyle w:val="Pagenumber"/>
              <w:sz w:val="14"/>
              <w:szCs w:val="22"/>
              <w:rFonts w:eastAsia="Calibri" w:ascii="Arial" w:hAnsi="Arial"/>
              <w:lang w:eastAsia="en-US"/>
            </w:rPr>
            <w:instrText xml:space="preserve"> PAGE </w:instrText>
          </w:r>
          <w:r>
            <w:rPr>
              <w:rStyle w:val="Pagenumber"/>
              <w:sz w:val="14"/>
              <w:szCs w:val="22"/>
              <w:rFonts w:eastAsia="Calibri" w:ascii="Arial" w:hAnsi="Arial"/>
              <w:lang w:eastAsia="en-US"/>
            </w:rPr>
            <w:fldChar w:fldCharType="separate"/>
          </w:r>
          <w:r>
            <w:rPr>
              <w:rStyle w:val="Pagenumber"/>
              <w:sz w:val="14"/>
              <w:szCs w:val="22"/>
              <w:rFonts w:eastAsia="Calibri" w:ascii="Arial" w:hAnsi="Arial"/>
              <w:lang w:eastAsia="en-US"/>
            </w:rPr>
            <w:t>1</w:t>
          </w:r>
          <w:r>
            <w:rPr>
              <w:rStyle w:val="Pagenumber"/>
              <w:sz w:val="14"/>
              <w:szCs w:val="22"/>
              <w:rFonts w:eastAsia="Calibri" w:ascii="Arial" w:hAnsi="Arial"/>
              <w:lang w:eastAsia="en-US"/>
            </w:rPr>
            <w:fldChar w:fldCharType="end"/>
          </w:r>
        </w:p>
      </w:tc>
    </w:tr>
  </w:tbl>
  <w:p>
    <w:pPr>
      <w:pStyle w:val="Style2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855"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1756"/>
      <w:gridCol w:w="5474"/>
      <w:gridCol w:w="1819"/>
      <w:gridCol w:w="570"/>
      <w:gridCol w:w="236"/>
    </w:tblGrid>
    <w:tr>
      <w:trPr/>
      <w:tc>
        <w:tcPr>
          <w:tcW w:w="1756" w:type="dxa"/>
          <w:tcBorders>
            <w:bottom w:val="single" w:sz="4" w:space="0" w:color="000000"/>
          </w:tcBorders>
        </w:tcPr>
        <w:p>
          <w:pPr>
            <w:pStyle w:val="Normal"/>
            <w:widowControl w:val="false"/>
            <w:tabs>
              <w:tab w:val="clear" w:pos="720"/>
              <w:tab w:val="right" w:pos="2298" w:leader="none"/>
            </w:tabs>
            <w:rPr>
              <w:rFonts w:ascii="Arial" w:hAnsi="Arial"/>
              <w:sz w:val="14"/>
              <w:szCs w:val="14"/>
            </w:rPr>
          </w:pPr>
          <w:r>
            <w:rPr>
              <w:rFonts w:ascii="Arial" w:hAnsi="Arial"/>
              <w:sz w:val="14"/>
              <w:szCs w:val="14"/>
            </w:rPr>
            <w:t>Κωδ.</w:t>
          </w:r>
        </w:p>
        <w:p>
          <w:pPr>
            <w:pStyle w:val="Normal"/>
            <w:widowControl w:val="false"/>
            <w:tabs>
              <w:tab w:val="clear" w:pos="720"/>
              <w:tab w:val="right" w:pos="2298" w:leader="none"/>
            </w:tabs>
            <w:rPr>
              <w:rFonts w:ascii="Arial" w:hAnsi="Arial"/>
              <w:sz w:val="14"/>
              <w:szCs w:val="14"/>
            </w:rPr>
          </w:pPr>
          <w:r>
            <w:rPr>
              <w:rFonts w:ascii="Arial" w:hAnsi="Arial"/>
              <w:sz w:val="14"/>
              <w:szCs w:val="14"/>
            </w:rPr>
            <w:t xml:space="preserve">Εγγράφου: </w:t>
          </w:r>
        </w:p>
        <w:p>
          <w:pPr>
            <w:pStyle w:val="Normal"/>
            <w:widowControl w:val="false"/>
            <w:tabs>
              <w:tab w:val="clear" w:pos="720"/>
              <w:tab w:val="right" w:pos="2298" w:leader="none"/>
            </w:tabs>
            <w:rPr>
              <w:rFonts w:ascii="Arial" w:hAnsi="Arial"/>
              <w:sz w:val="14"/>
              <w:szCs w:val="14"/>
            </w:rPr>
          </w:pPr>
          <w:r>
            <w:rPr>
              <w:rFonts w:ascii="Arial" w:hAnsi="Arial"/>
              <w:sz w:val="14"/>
              <w:szCs w:val="14"/>
            </w:rPr>
            <w:t>Δ8_ΕΝ317</w:t>
          </w:r>
        </w:p>
        <w:p>
          <w:pPr>
            <w:pStyle w:val="Normal"/>
            <w:widowControl w:val="false"/>
            <w:rPr>
              <w:rFonts w:ascii="Arial" w:hAnsi="Arial"/>
              <w:sz w:val="14"/>
              <w:szCs w:val="14"/>
            </w:rPr>
          </w:pPr>
          <w:r>
            <w:rPr>
              <w:rFonts w:ascii="Arial" w:hAnsi="Arial"/>
              <w:sz w:val="14"/>
              <w:szCs w:val="14"/>
            </w:rPr>
            <w:t>Έκδοση: 3_10-01-2024</w:t>
          </w:r>
        </w:p>
      </w:tc>
      <w:tc>
        <w:tcPr>
          <w:tcW w:w="5474" w:type="dxa"/>
          <w:tcBorders>
            <w:bottom w:val="single" w:sz="4" w:space="0" w:color="000000"/>
          </w:tcBorders>
        </w:tcPr>
        <w:p>
          <w:pPr>
            <w:pStyle w:val="Style16"/>
            <w:widowControl w:val="false"/>
            <w:ind w:left="0" w:hanging="0"/>
            <w:jc w:val="center"/>
            <w:rPr>
              <w:rFonts w:ascii="Arial" w:hAnsi="Arial" w:cs="Arial"/>
              <w:sz w:val="12"/>
              <w:szCs w:val="22"/>
            </w:rPr>
          </w:pPr>
          <w:r>
            <w:rPr>
              <w:rFonts w:cs="Arial" w:ascii="Arial" w:hAnsi="Arial"/>
              <w:b/>
              <w:sz w:val="12"/>
              <w:szCs w:val="22"/>
            </w:rPr>
            <w:t>Δήμος Βόλου • Ξενώνας Αστέγων Βόλου</w:t>
          </w:r>
        </w:p>
        <w:p>
          <w:pPr>
            <w:pStyle w:val="Style16"/>
            <w:widowControl w:val="false"/>
            <w:ind w:left="0" w:hanging="0"/>
            <w:jc w:val="center"/>
            <w:rPr>
              <w:rFonts w:ascii="Arial" w:hAnsi="Arial" w:cs="Arial"/>
              <w:b/>
              <w:b/>
              <w:color w:val="4F81BD"/>
              <w:sz w:val="10"/>
              <w:szCs w:val="10"/>
            </w:rPr>
          </w:pPr>
          <w:r>
            <w:rPr>
              <w:rFonts w:cs="Arial" w:ascii="Arial" w:hAnsi="Arial"/>
              <w:b/>
              <w:color w:val="4F81BD"/>
              <w:sz w:val="10"/>
              <w:szCs w:val="10"/>
            </w:rPr>
            <w:t xml:space="preserve">Λογοθέτη &amp; Καρατάσου, 38334, Νεάπολη, Βόλος </w:t>
          </w:r>
          <w:r>
            <w:rPr>
              <w:rFonts w:cs="Arial" w:ascii="Arial" w:hAnsi="Arial"/>
              <w:color w:val="4F81BD"/>
              <w:sz w:val="10"/>
              <w:szCs w:val="10"/>
            </w:rPr>
            <w:t>•</w:t>
          </w:r>
          <w:r>
            <w:rPr>
              <w:rFonts w:cs="Arial" w:ascii="Arial" w:hAnsi="Arial"/>
              <w:b/>
              <w:color w:val="4F81BD"/>
              <w:sz w:val="10"/>
              <w:szCs w:val="10"/>
            </w:rPr>
            <w:t xml:space="preserve"> Τηλ. 24210 91614 </w:t>
          </w:r>
          <w:r>
            <w:rPr>
              <w:rFonts w:cs="Arial" w:ascii="Arial" w:hAnsi="Arial"/>
              <w:color w:val="4F81BD"/>
              <w:sz w:val="10"/>
              <w:szCs w:val="10"/>
            </w:rPr>
            <w:t>•</w:t>
          </w:r>
          <w:r>
            <w:rPr>
              <w:rFonts w:cs="Arial" w:ascii="Arial" w:hAnsi="Arial"/>
              <w:b/>
              <w:color w:val="4F81BD"/>
              <w:sz w:val="10"/>
              <w:szCs w:val="10"/>
            </w:rPr>
            <w:t xml:space="preserve"> </w:t>
          </w:r>
          <w:r>
            <w:rPr>
              <w:rFonts w:cs="Arial" w:ascii="Arial" w:hAnsi="Arial"/>
              <w:b/>
              <w:color w:val="4F81BD"/>
              <w:sz w:val="10"/>
              <w:szCs w:val="10"/>
              <w:lang w:val="en-US"/>
            </w:rPr>
            <w:t>Email</w:t>
          </w:r>
          <w:r>
            <w:rPr>
              <w:rFonts w:cs="Arial" w:ascii="Arial" w:hAnsi="Arial"/>
              <w:b/>
              <w:color w:val="4F81BD"/>
              <w:sz w:val="10"/>
              <w:szCs w:val="10"/>
            </w:rPr>
            <w:t>:</w:t>
          </w:r>
          <w:r>
            <w:rPr>
              <w:rFonts w:cs="Arial" w:ascii="Arial" w:hAnsi="Arial"/>
              <w:color w:val="4F81BD"/>
              <w:sz w:val="10"/>
              <w:szCs w:val="10"/>
            </w:rPr>
            <w:t xml:space="preserve"> </w:t>
          </w:r>
          <w:hyperlink r:id="rId1">
            <w:r>
              <w:rPr>
                <w:rFonts w:cs="Arial" w:ascii="Arial" w:hAnsi="Arial"/>
                <w:sz w:val="10"/>
                <w:szCs w:val="10"/>
                <w:lang w:val="en-US"/>
              </w:rPr>
              <w:t>xenonas</w:t>
            </w:r>
            <w:r>
              <w:rPr>
                <w:rFonts w:cs="Arial" w:ascii="Arial" w:hAnsi="Arial"/>
                <w:sz w:val="10"/>
                <w:szCs w:val="10"/>
              </w:rPr>
              <w:t>.</w:t>
            </w:r>
            <w:r>
              <w:rPr>
                <w:rFonts w:cs="Arial" w:ascii="Arial" w:hAnsi="Arial"/>
                <w:sz w:val="10"/>
                <w:szCs w:val="10"/>
                <w:lang w:val="en-US"/>
              </w:rPr>
              <w:t>neapolis</w:t>
            </w:r>
            <w:r>
              <w:rPr>
                <w:rFonts w:cs="Arial" w:ascii="Arial" w:hAnsi="Arial"/>
                <w:sz w:val="10"/>
                <w:szCs w:val="10"/>
              </w:rPr>
              <w:t>@</w:t>
            </w:r>
            <w:r>
              <w:rPr>
                <w:rFonts w:cs="Arial" w:ascii="Arial" w:hAnsi="Arial"/>
                <w:sz w:val="10"/>
                <w:szCs w:val="10"/>
                <w:lang w:val="en-US"/>
              </w:rPr>
              <w:t>kekpa</w:t>
            </w:r>
            <w:r>
              <w:rPr>
                <w:rFonts w:cs="Arial" w:ascii="Arial" w:hAnsi="Arial"/>
                <w:sz w:val="10"/>
                <w:szCs w:val="10"/>
              </w:rPr>
              <w:t>.</w:t>
            </w:r>
            <w:r>
              <w:rPr>
                <w:rFonts w:cs="Arial" w:ascii="Arial" w:hAnsi="Arial"/>
                <w:sz w:val="10"/>
                <w:szCs w:val="10"/>
                <w:lang w:val="en-US"/>
              </w:rPr>
              <w:t>gr</w:t>
            </w:r>
          </w:hyperlink>
        </w:p>
        <w:p>
          <w:pPr>
            <w:pStyle w:val="Style16"/>
            <w:widowControl w:val="false"/>
            <w:ind w:left="0" w:hanging="0"/>
            <w:jc w:val="center"/>
            <w:rPr>
              <w:rFonts w:ascii="Arial" w:hAnsi="Arial" w:cs="Arial"/>
              <w:spacing w:val="-8"/>
              <w:sz w:val="10"/>
              <w:szCs w:val="10"/>
            </w:rPr>
          </w:pPr>
          <w:r>
            <w:rPr>
              <w:rFonts w:cs="Arial" w:ascii="Arial" w:hAnsi="Arial"/>
              <w:spacing w:val="-8"/>
              <w:sz w:val="10"/>
              <w:szCs w:val="10"/>
            </w:rPr>
            <w:t>Η πράξη ‘Λειτουργία Ξενώνα Αστέγων Βόλου (Συνεχιζόμενη δράση)’ (ΟΠΣ: 6003250) συγχρηματοδοτείται</w:t>
          </w:r>
        </w:p>
        <w:p>
          <w:pPr>
            <w:pStyle w:val="Style16"/>
            <w:widowControl w:val="false"/>
            <w:ind w:left="0" w:hanging="0"/>
            <w:jc w:val="center"/>
            <w:rPr>
              <w:rFonts w:ascii="Arial" w:hAnsi="Arial" w:cs="Arial"/>
              <w:spacing w:val="-8"/>
              <w:sz w:val="10"/>
              <w:szCs w:val="10"/>
            </w:rPr>
          </w:pPr>
          <w:r>
            <w:rPr>
              <w:rFonts w:cs="Arial" w:ascii="Arial" w:hAnsi="Arial"/>
              <w:spacing w:val="-8"/>
              <w:sz w:val="10"/>
              <w:szCs w:val="10"/>
            </w:rPr>
            <w:t xml:space="preserve">από το Ευρωπαϊκό Κοινωνικό Ταμείο + (ΕΚΤ+) στο πλαίσιο του Προγράμματος «Θεσσαλία 2021-2027»  </w:t>
          </w:r>
        </w:p>
        <w:p>
          <w:pPr>
            <w:pStyle w:val="Style16"/>
            <w:widowControl w:val="false"/>
            <w:ind w:left="0" w:hanging="0"/>
            <w:jc w:val="center"/>
            <w:rPr>
              <w:rFonts w:ascii="Arial" w:hAnsi="Arial" w:cs="Arial"/>
              <w:spacing w:val="-8"/>
              <w:sz w:val="12"/>
              <w:szCs w:val="10"/>
            </w:rPr>
          </w:pPr>
          <w:r>
            <w:rPr>
              <w:rFonts w:cs="Arial" w:ascii="Arial" w:hAnsi="Arial"/>
              <w:spacing w:val="-8"/>
              <w:sz w:val="10"/>
              <w:szCs w:val="10"/>
            </w:rPr>
            <w:t>Δράση: 4Β.12.1.1- Δομές αστέγων όπως Υπνωτήρια, Κέντρα Ημέρας (συνεχιζόμενες δομές)</w:t>
          </w:r>
        </w:p>
      </w:tc>
      <w:tc>
        <w:tcPr>
          <w:tcW w:w="2625" w:type="dxa"/>
          <w:gridSpan w:val="3"/>
          <w:tcBorders>
            <w:bottom w:val="single" w:sz="4" w:space="0" w:color="000000"/>
          </w:tcBorders>
        </w:tcPr>
        <w:p>
          <w:pPr>
            <w:pStyle w:val="Style16"/>
            <w:widowControl w:val="false"/>
            <w:ind w:left="0" w:hanging="108"/>
            <w:jc w:val="right"/>
            <w:rPr>
              <w:rFonts w:ascii="Arial" w:hAnsi="Arial" w:cs="Arial"/>
              <w:sz w:val="14"/>
              <w:szCs w:val="14"/>
            </w:rPr>
          </w:pPr>
          <w:r>
            <w:rPr>
              <w:rFonts w:cs="Arial" w:ascii="Arial" w:hAnsi="Arial"/>
              <w:sz w:val="14"/>
              <w:szCs w:val="14"/>
            </w:rPr>
            <w:t xml:space="preserve">Σύστημα Διαχειριστικής </w:t>
          </w:r>
        </w:p>
        <w:p>
          <w:pPr>
            <w:pStyle w:val="Style16"/>
            <w:widowControl w:val="false"/>
            <w:ind w:left="0" w:hanging="108"/>
            <w:jc w:val="right"/>
            <w:rPr>
              <w:rFonts w:ascii="Arial" w:hAnsi="Arial" w:cs="Arial"/>
              <w:sz w:val="14"/>
              <w:szCs w:val="14"/>
            </w:rPr>
          </w:pPr>
          <w:r>
            <w:rPr>
              <w:rFonts w:cs="Arial" w:ascii="Arial" w:hAnsi="Arial"/>
              <w:sz w:val="14"/>
              <w:szCs w:val="14"/>
            </w:rPr>
            <w:t xml:space="preserve">Επάρκειας σύμφωνα με το πρότυπο ΕΛΟΤ 1429:2008 </w:t>
          </w:r>
        </w:p>
        <w:p>
          <w:pPr>
            <w:pStyle w:val="Style16"/>
            <w:widowControl w:val="false"/>
            <w:ind w:left="0" w:hanging="108"/>
            <w:jc w:val="right"/>
            <w:rPr>
              <w:rFonts w:ascii="Arial" w:hAnsi="Arial"/>
              <w:sz w:val="14"/>
              <w:szCs w:val="14"/>
            </w:rPr>
          </w:pPr>
          <w:r>
            <w:rPr>
              <w:rFonts w:cs="Arial" w:ascii="Arial" w:hAnsi="Arial"/>
              <w:sz w:val="14"/>
              <w:szCs w:val="14"/>
            </w:rPr>
            <w:t>(1431-2 &amp; 1431-3)</w:t>
          </w:r>
        </w:p>
      </w:tc>
    </w:tr>
    <w:tr>
      <w:trPr>
        <w:trHeight w:val="490" w:hRule="atLeast"/>
      </w:trPr>
      <w:tc>
        <w:tcPr>
          <w:tcW w:w="1756" w:type="dxa"/>
          <w:tcBorders>
            <w:top w:val="single" w:sz="4" w:space="0" w:color="000000"/>
            <w:bottom w:val="single" w:sz="4" w:space="0" w:color="000000"/>
          </w:tcBorders>
          <w:vAlign w:val="center"/>
        </w:tcPr>
        <w:p>
          <w:pPr>
            <w:pStyle w:val="Normal"/>
            <w:widowControl w:val="false"/>
            <w:rPr>
              <w:rFonts w:ascii="Arial" w:hAnsi="Arial" w:cs="Arial"/>
              <w:b/>
              <w:b/>
              <w:color w:val="4F81BD"/>
              <w:sz w:val="14"/>
              <w:szCs w:val="14"/>
            </w:rPr>
          </w:pPr>
          <w:r>
            <w:rPr>
              <w:rFonts w:cs="Arial" w:ascii="Arial" w:hAnsi="Arial"/>
              <w:b/>
              <w:color w:val="4F81BD"/>
              <w:sz w:val="14"/>
              <w:szCs w:val="14"/>
            </w:rPr>
            <w:t xml:space="preserve">Έντυπο </w:t>
          </w:r>
        </w:p>
        <w:p>
          <w:pPr>
            <w:pStyle w:val="Normal"/>
            <w:widowControl w:val="false"/>
            <w:rPr>
              <w:rFonts w:ascii="Arial" w:hAnsi="Arial" w:cs="Arial"/>
              <w:b/>
              <w:b/>
              <w:color w:val="4F81BD"/>
              <w:sz w:val="14"/>
              <w:szCs w:val="14"/>
            </w:rPr>
          </w:pPr>
          <w:r>
            <w:rPr>
              <w:rFonts w:cs="Arial" w:ascii="Arial" w:hAnsi="Arial"/>
              <w:b/>
              <w:color w:val="4F81BD"/>
              <w:sz w:val="14"/>
              <w:szCs w:val="14"/>
            </w:rPr>
            <w:t xml:space="preserve">Πιστοποίησης Δράσεων </w:t>
          </w:r>
        </w:p>
        <w:p>
          <w:pPr>
            <w:pStyle w:val="Normal"/>
            <w:widowControl w:val="false"/>
            <w:rPr>
              <w:rFonts w:ascii="Arial" w:hAnsi="Arial" w:cs="Arial"/>
              <w:b/>
              <w:b/>
              <w:color w:val="4F81BD"/>
              <w:sz w:val="14"/>
              <w:szCs w:val="14"/>
            </w:rPr>
          </w:pPr>
          <w:r>
            <w:rPr>
              <w:rFonts w:cs="Arial" w:ascii="Arial" w:hAnsi="Arial"/>
              <w:b/>
              <w:color w:val="4F81BD"/>
              <w:sz w:val="14"/>
              <w:szCs w:val="14"/>
            </w:rPr>
            <w:t>Δικτύωσης</w:t>
          </w:r>
        </w:p>
      </w:tc>
      <w:tc>
        <w:tcPr>
          <w:tcW w:w="5474" w:type="dxa"/>
          <w:tcBorders>
            <w:top w:val="single" w:sz="4" w:space="0" w:color="000000"/>
            <w:bottom w:val="single" w:sz="4" w:space="0" w:color="000000"/>
          </w:tcBorders>
          <w:vAlign w:val="bottom"/>
        </w:tcPr>
        <w:p>
          <w:pPr>
            <w:pStyle w:val="Normal"/>
            <w:widowControl w:val="false"/>
            <w:spacing w:before="60" w:after="60"/>
            <w:jc w:val="center"/>
            <w:rPr>
              <w:rFonts w:ascii="Arial" w:hAnsi="Arial" w:cs="Arial"/>
              <w:sz w:val="12"/>
              <w:szCs w:val="22"/>
            </w:rPr>
          </w:pPr>
          <w:r>
            <w:rPr/>
            <w:drawing>
              <wp:inline distT="0" distB="0" distL="0" distR="0">
                <wp:extent cx="2014220" cy="406400"/>
                <wp:effectExtent l="0" t="0" r="0" b="0"/>
                <wp:docPr id="6" name="Εικόνα 2670036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267003692" descr=""/>
                        <pic:cNvPicPr>
                          <a:picLocks noChangeAspect="1" noChangeArrowheads="1"/>
                        </pic:cNvPicPr>
                      </pic:nvPicPr>
                      <pic:blipFill>
                        <a:blip r:embed="rId2"/>
                        <a:stretch>
                          <a:fillRect/>
                        </a:stretch>
                      </pic:blipFill>
                      <pic:spPr bwMode="auto">
                        <a:xfrm>
                          <a:off x="0" y="0"/>
                          <a:ext cx="2014220" cy="406400"/>
                        </a:xfrm>
                        <a:prstGeom prst="rect">
                          <a:avLst/>
                        </a:prstGeom>
                      </pic:spPr>
                    </pic:pic>
                  </a:graphicData>
                </a:graphic>
              </wp:inline>
            </w:drawing>
            <mc:AlternateContent>
              <mc:Choice Requires="wps">
                <w:drawing>
                  <wp:anchor behindDoc="1" distT="0" distB="0" distL="0" distR="0" simplePos="0" locked="0" layoutInCell="0" allowOverlap="1" relativeHeight="4" wp14:anchorId="2CD77A17">
                    <wp:simplePos x="0" y="0"/>
                    <wp:positionH relativeFrom="column">
                      <wp:posOffset>3161030</wp:posOffset>
                    </wp:positionH>
                    <wp:positionV relativeFrom="paragraph">
                      <wp:posOffset>9523095</wp:posOffset>
                    </wp:positionV>
                    <wp:extent cx="1771650" cy="355600"/>
                    <wp:effectExtent l="0" t="0" r="0" b="0"/>
                    <wp:wrapNone/>
                    <wp:docPr id="7" name="AutoShape 1"/>
                    <a:graphic xmlns:a="http://schemas.openxmlformats.org/drawingml/2006/main">
                      <a:graphicData uri="http://schemas.microsoft.com/office/word/2010/wordprocessingShape">
                        <wps:wsp>
                          <wps:cNvSpPr/>
                          <wps:spPr>
                            <a:xfrm>
                              <a:off x="0" y="0"/>
                              <a:ext cx="1771560" cy="355680"/>
                            </a:xfrm>
                            <a:prstGeom prst="rect">
                              <a:avLst/>
                            </a:prstGeom>
                            <a:noFill/>
                            <a:ln w="0">
                              <a:noFill/>
                            </a:ln>
                          </wps:spPr>
                          <wps:style>
                            <a:lnRef idx="0"/>
                            <a:fillRef idx="0"/>
                            <a:effectRef idx="0"/>
                            <a:fontRef idx="minor"/>
                          </wps:style>
                          <wps:bodyPr/>
                        </wps:wsp>
                      </a:graphicData>
                    </a:graphic>
                  </wp:anchor>
                </w:drawing>
              </mc:Choice>
              <mc:Fallback>
                <w:pict>
                  <v:rect id="shape_0" ID="AutoShape 1" path="m0,0l-2147483645,0l-2147483645,-2147483646l0,-2147483646xe" stroked="f" o:allowincell="f" style="position:absolute;margin-left:248.9pt;margin-top:749.85pt;width:139.45pt;height:27.95pt;mso-wrap-style:none;v-text-anchor:middle" wp14:anchorId="2CD77A17">
                    <v:fill o:detectmouseclick="t" on="false"/>
                    <v:stroke color="#3465a4" joinstyle="round" endcap="flat"/>
                    <w10:wrap type="none"/>
                  </v:rect>
                </w:pict>
              </mc:Fallback>
            </mc:AlternateContent>
          </w:r>
        </w:p>
      </w:tc>
      <w:tc>
        <w:tcPr>
          <w:tcW w:w="1819" w:type="dxa"/>
          <w:tcBorders>
            <w:top w:val="single" w:sz="4" w:space="0" w:color="000000"/>
            <w:bottom w:val="single" w:sz="4" w:space="0" w:color="000000"/>
          </w:tcBorders>
          <w:vAlign w:val="center"/>
        </w:tcPr>
        <w:p>
          <w:pPr>
            <w:pStyle w:val="Style16"/>
            <w:widowControl w:val="false"/>
            <w:ind w:left="0" w:hanging="108"/>
            <w:jc w:val="right"/>
            <w:rPr>
              <w:rFonts w:ascii="Arial" w:hAnsi="Arial" w:cs="Arial"/>
              <w:sz w:val="14"/>
              <w:szCs w:val="14"/>
            </w:rPr>
          </w:pPr>
          <w:r>
            <w:rPr>
              <w:rFonts w:cs="Arial" w:ascii="Arial" w:hAnsi="Arial"/>
              <w:sz w:val="14"/>
              <w:szCs w:val="14"/>
            </w:rPr>
            <w:t>Αρ. Πιστοποιητικού συμμόρφωσης:</w:t>
          </w:r>
        </w:p>
        <w:p>
          <w:pPr>
            <w:pStyle w:val="Style16"/>
            <w:widowControl w:val="false"/>
            <w:ind w:left="0" w:hanging="0"/>
            <w:jc w:val="right"/>
            <w:rPr>
              <w:rFonts w:ascii="Arial" w:hAnsi="Arial" w:cs="Arial"/>
              <w:sz w:val="12"/>
              <w:szCs w:val="12"/>
            </w:rPr>
          </w:pPr>
          <w:r>
            <w:rPr>
              <w:rFonts w:cs="Arial" w:ascii="Arial" w:hAnsi="Arial"/>
              <w:sz w:val="12"/>
              <w:szCs w:val="12"/>
            </w:rPr>
            <w:t>MIRTEC1 – 01 – 6084CER11.</w:t>
          </w:r>
          <w:r>
            <w:rPr>
              <w:rFonts w:cs="Arial" w:ascii="Arial" w:hAnsi="Arial"/>
              <w:bCs/>
              <w:spacing w:val="-12"/>
              <w:sz w:val="12"/>
              <w:szCs w:val="12"/>
            </w:rPr>
            <w:t xml:space="preserve"> 5082100730</w:t>
          </w:r>
        </w:p>
      </w:tc>
      <w:tc>
        <w:tcPr>
          <w:tcW w:w="570" w:type="dxa"/>
          <w:tcBorders>
            <w:top w:val="single" w:sz="4" w:space="0" w:color="000000"/>
            <w:bottom w:val="single" w:sz="4" w:space="0" w:color="000000"/>
          </w:tcBorders>
          <w:vAlign w:val="center"/>
        </w:tcPr>
        <w:p>
          <w:pPr>
            <w:pStyle w:val="Style16"/>
            <w:widowControl w:val="false"/>
            <w:ind w:left="0" w:hanging="0"/>
            <w:jc w:val="center"/>
            <w:rPr>
              <w:rFonts w:ascii="Arial" w:hAnsi="Arial" w:cs="Arial"/>
              <w:sz w:val="14"/>
              <w:szCs w:val="22"/>
            </w:rPr>
          </w:pPr>
          <w:r>
            <w:rPr/>
            <w:drawing>
              <wp:inline distT="0" distB="0" distL="0" distR="0">
                <wp:extent cx="302260" cy="295275"/>
                <wp:effectExtent l="0" t="0" r="0" b="0"/>
                <wp:docPr id="8" name="Εικόνα 1431376475" descr="Description: logo ebetam_gia pe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1431376475" descr="Description: logo ebetam_gia pelates"/>
                        <pic:cNvPicPr>
                          <a:picLocks noChangeAspect="1" noChangeArrowheads="1"/>
                        </pic:cNvPicPr>
                      </pic:nvPicPr>
                      <pic:blipFill>
                        <a:blip r:embed="rId3"/>
                        <a:stretch>
                          <a:fillRect/>
                        </a:stretch>
                      </pic:blipFill>
                      <pic:spPr bwMode="auto">
                        <a:xfrm>
                          <a:off x="0" y="0"/>
                          <a:ext cx="302260" cy="295275"/>
                        </a:xfrm>
                        <a:prstGeom prst="rect">
                          <a:avLst/>
                        </a:prstGeom>
                      </pic:spPr>
                    </pic:pic>
                  </a:graphicData>
                </a:graphic>
              </wp:inline>
            </w:drawing>
          </w:r>
        </w:p>
      </w:tc>
      <w:tc>
        <w:tcPr>
          <w:tcW w:w="236" w:type="dxa"/>
          <w:tcBorders/>
        </w:tcPr>
        <w:p>
          <w:pPr>
            <w:pStyle w:val="Normal"/>
            <w:widowControl w:val="false"/>
            <w:rPr/>
          </w:pPr>
          <w:r>
            <w:rPr/>
          </w:r>
        </w:p>
      </w:tc>
    </w:tr>
    <w:tr>
      <w:trPr/>
      <w:tc>
        <w:tcPr>
          <w:tcW w:w="1756" w:type="dxa"/>
          <w:tcBorders>
            <w:top w:val="single" w:sz="4" w:space="0" w:color="000000"/>
          </w:tcBorders>
        </w:tcPr>
        <w:p>
          <w:pPr>
            <w:pStyle w:val="Normal"/>
            <w:widowControl w:val="false"/>
            <w:rPr>
              <w:rFonts w:ascii="Arial" w:hAnsi="Arial"/>
              <w:sz w:val="14"/>
            </w:rPr>
          </w:pPr>
          <w:r>
            <w:rPr>
              <w:rFonts w:ascii="Arial" w:hAnsi="Arial"/>
              <w:sz w:val="14"/>
            </w:rPr>
          </w:r>
        </w:p>
      </w:tc>
      <w:tc>
        <w:tcPr>
          <w:tcW w:w="5474" w:type="dxa"/>
          <w:tcBorders>
            <w:top w:val="single" w:sz="4" w:space="0" w:color="000000"/>
          </w:tcBorders>
        </w:tcPr>
        <w:p>
          <w:pPr>
            <w:pStyle w:val="Style16"/>
            <w:widowControl w:val="false"/>
            <w:ind w:left="0" w:hanging="0"/>
            <w:jc w:val="center"/>
            <w:rPr>
              <w:rFonts w:ascii="Arial" w:hAnsi="Arial" w:cs="Arial"/>
              <w:sz w:val="14"/>
              <w:szCs w:val="22"/>
            </w:rPr>
          </w:pPr>
          <w:r>
            <w:rPr>
              <w:rFonts w:cs="Arial" w:ascii="Arial" w:hAnsi="Arial"/>
              <w:sz w:val="14"/>
              <w:szCs w:val="22"/>
            </w:rPr>
          </w:r>
        </w:p>
      </w:tc>
      <w:tc>
        <w:tcPr>
          <w:tcW w:w="2625" w:type="dxa"/>
          <w:gridSpan w:val="3"/>
          <w:tcBorders>
            <w:top w:val="single" w:sz="4" w:space="0" w:color="000000"/>
          </w:tcBorders>
        </w:tcPr>
        <w:p>
          <w:pPr>
            <w:pStyle w:val="Style16"/>
            <w:widowControl w:val="false"/>
            <w:ind w:left="720" w:right="50" w:hanging="0"/>
            <w:jc w:val="right"/>
            <w:rPr>
              <w:rFonts w:ascii="Arial" w:hAnsi="Arial" w:cs="Arial"/>
              <w:sz w:val="14"/>
              <w:szCs w:val="22"/>
            </w:rPr>
          </w:pPr>
          <w:r>
            <w:rPr>
              <w:rStyle w:val="Pagenumber"/>
              <w:rFonts w:eastAsia="Calibri" w:ascii="Arial" w:hAnsi="Arial"/>
              <w:sz w:val="14"/>
              <w:szCs w:val="22"/>
              <w:lang w:eastAsia="en-US"/>
            </w:rPr>
            <w:fldChar w:fldCharType="begin"/>
          </w:r>
          <w:r>
            <w:rPr>
              <w:rStyle w:val="Pagenumber"/>
              <w:sz w:val="14"/>
              <w:szCs w:val="22"/>
              <w:rFonts w:eastAsia="Calibri" w:ascii="Arial" w:hAnsi="Arial"/>
              <w:lang w:eastAsia="en-US"/>
            </w:rPr>
            <w:instrText xml:space="preserve"> PAGE </w:instrText>
          </w:r>
          <w:r>
            <w:rPr>
              <w:rStyle w:val="Pagenumber"/>
              <w:sz w:val="14"/>
              <w:szCs w:val="22"/>
              <w:rFonts w:eastAsia="Calibri" w:ascii="Arial" w:hAnsi="Arial"/>
              <w:lang w:eastAsia="en-US"/>
            </w:rPr>
            <w:fldChar w:fldCharType="separate"/>
          </w:r>
          <w:r>
            <w:rPr>
              <w:rStyle w:val="Pagenumber"/>
              <w:sz w:val="14"/>
              <w:szCs w:val="22"/>
              <w:rFonts w:eastAsia="Calibri" w:ascii="Arial" w:hAnsi="Arial"/>
              <w:lang w:eastAsia="en-US"/>
            </w:rPr>
            <w:t>1</w:t>
          </w:r>
          <w:r>
            <w:rPr>
              <w:rStyle w:val="Pagenumber"/>
              <w:sz w:val="14"/>
              <w:szCs w:val="22"/>
              <w:rFonts w:eastAsia="Calibri" w:ascii="Arial" w:hAnsi="Arial"/>
              <w:lang w:eastAsia="en-US"/>
            </w:rPr>
            <w:fldChar w:fldCharType="end"/>
          </w:r>
        </w:p>
      </w:tc>
    </w:tr>
  </w:tbl>
  <w:p>
    <w:pPr>
      <w:pStyle w:val="Styl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9"/>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8618" w:type="dxa"/>
      <w:jc w:val="center"/>
      <w:tblInd w:w="0" w:type="dxa"/>
      <w:tblLayout w:type="fixed"/>
      <w:tblCellMar>
        <w:top w:w="0" w:type="dxa"/>
        <w:left w:w="108" w:type="dxa"/>
        <w:bottom w:w="0" w:type="dxa"/>
        <w:right w:w="108" w:type="dxa"/>
      </w:tblCellMar>
      <w:tblLook w:firstRow="1" w:noVBand="0" w:lastRow="0" w:firstColumn="1" w:lastColumn="0" w:noHBand="0" w:val="00a0"/>
    </w:tblPr>
    <w:tblGrid>
      <w:gridCol w:w="1388"/>
      <w:gridCol w:w="7229"/>
    </w:tblGrid>
    <w:tr>
      <w:trPr/>
      <w:tc>
        <w:tcPr>
          <w:tcW w:w="1388" w:type="dxa"/>
          <w:tcBorders/>
        </w:tcPr>
        <w:p>
          <w:pPr>
            <w:pStyle w:val="Style19"/>
            <w:widowControl w:val="false"/>
            <w:tabs>
              <w:tab w:val="clear" w:pos="8640"/>
              <w:tab w:val="center" w:pos="4320" w:leader="none"/>
              <w:tab w:val="right" w:pos="8412" w:leader="none"/>
            </w:tabs>
            <w:rPr>
              <w:rFonts w:ascii="Verdana" w:hAnsi="Verdana"/>
              <w:b/>
              <w:b/>
              <w:color w:val="8DB3E2"/>
              <w:sz w:val="16"/>
            </w:rPr>
          </w:pPr>
          <w:r>
            <w:rPr/>
            <w:drawing>
              <wp:inline distT="0" distB="0" distL="0" distR="0">
                <wp:extent cx="360045" cy="360045"/>
                <wp:effectExtent l="0" t="0" r="0" b="0"/>
                <wp:docPr id="1" name="Εικόνα 1" descr="Εικόνα που περιέχει γραφικά, λογότυπο, γραμματοσειρά, γραφιστ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γραφικά, λογότυπο, γραμματοσειρά, γραφιστική&#10;&#10;Περιγραφή που δημιουργήθηκε αυτόματα"/>
                        <pic:cNvPicPr>
                          <a:picLocks noChangeAspect="1" noChangeArrowheads="1"/>
                        </pic:cNvPicPr>
                      </pic:nvPicPr>
                      <pic:blipFill>
                        <a:blip r:embed="rId1"/>
                        <a:stretch>
                          <a:fillRect/>
                        </a:stretch>
                      </pic:blipFill>
                      <pic:spPr bwMode="auto">
                        <a:xfrm>
                          <a:off x="0" y="0"/>
                          <a:ext cx="360045" cy="360045"/>
                        </a:xfrm>
                        <a:prstGeom prst="rect">
                          <a:avLst/>
                        </a:prstGeom>
                      </pic:spPr>
                    </pic:pic>
                  </a:graphicData>
                </a:graphic>
              </wp:inline>
            </w:drawing>
          </w:r>
        </w:p>
      </w:tc>
      <w:tc>
        <w:tcPr>
          <w:tcW w:w="7229" w:type="dxa"/>
          <w:tcBorders/>
          <w:vAlign w:val="center"/>
        </w:tcPr>
        <w:p>
          <w:pPr>
            <w:pStyle w:val="Style19"/>
            <w:widowControl w:val="false"/>
            <w:jc w:val="right"/>
            <w:rPr>
              <w:rFonts w:ascii="Verdana" w:hAnsi="Verdana"/>
              <w:color w:val="548DD4"/>
              <w:sz w:val="16"/>
            </w:rPr>
          </w:pPr>
          <w:r>
            <w:rPr>
              <w:rFonts w:ascii="Verdana" w:hAnsi="Verdana"/>
              <w:color w:val="548DD4"/>
              <w:sz w:val="16"/>
            </w:rPr>
            <w:t>Δήμος Βόλου</w:t>
          </w:r>
        </w:p>
        <w:p>
          <w:pPr>
            <w:pStyle w:val="Style19"/>
            <w:widowControl w:val="false"/>
            <w:jc w:val="right"/>
            <w:rPr>
              <w:rFonts w:ascii="Verdana" w:hAnsi="Verdana"/>
              <w:color w:val="548DD4"/>
              <w:sz w:val="15"/>
              <w:szCs w:val="15"/>
            </w:rPr>
          </w:pPr>
          <w:r>
            <w:rPr>
              <w:rFonts w:ascii="Verdana" w:hAnsi="Verdana"/>
              <w:color w:val="548DD4"/>
              <w:sz w:val="15"/>
              <w:szCs w:val="15"/>
            </w:rPr>
            <w:t>Διεύθυνση Κοινωνικής Προστασίας, ΚΑΠΗ &amp; Δημόσιας Υγείας</w:t>
          </w:r>
        </w:p>
        <w:p>
          <w:pPr>
            <w:pStyle w:val="Style19"/>
            <w:widowControl w:val="false"/>
            <w:jc w:val="right"/>
            <w:rPr>
              <w:rFonts w:ascii="Verdana" w:hAnsi="Verdana"/>
              <w:color w:val="548DD4"/>
              <w:sz w:val="16"/>
            </w:rPr>
          </w:pPr>
          <w:r>
            <w:rPr>
              <w:rFonts w:ascii="Verdana" w:hAnsi="Verdana"/>
              <w:color w:val="548DD4"/>
              <w:sz w:val="13"/>
              <w:szCs w:val="13"/>
            </w:rPr>
            <w:t>Τμήμα Κοινωνικής Προστασίας</w:t>
          </w:r>
        </w:p>
      </w:tc>
    </w:tr>
  </w:tbl>
  <w:p>
    <w:pPr>
      <w:pStyle w:val="Style19"/>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8618" w:type="dxa"/>
      <w:jc w:val="center"/>
      <w:tblInd w:w="0" w:type="dxa"/>
      <w:tblLayout w:type="fixed"/>
      <w:tblCellMar>
        <w:top w:w="0" w:type="dxa"/>
        <w:left w:w="108" w:type="dxa"/>
        <w:bottom w:w="0" w:type="dxa"/>
        <w:right w:w="108" w:type="dxa"/>
      </w:tblCellMar>
      <w:tblLook w:firstRow="1" w:noVBand="0" w:lastRow="0" w:firstColumn="1" w:lastColumn="0" w:noHBand="0" w:val="00a0"/>
    </w:tblPr>
    <w:tblGrid>
      <w:gridCol w:w="1388"/>
      <w:gridCol w:w="7229"/>
    </w:tblGrid>
    <w:tr>
      <w:trPr/>
      <w:tc>
        <w:tcPr>
          <w:tcW w:w="1388" w:type="dxa"/>
          <w:tcBorders/>
        </w:tcPr>
        <w:p>
          <w:pPr>
            <w:pStyle w:val="Style19"/>
            <w:widowControl w:val="false"/>
            <w:tabs>
              <w:tab w:val="clear" w:pos="8640"/>
              <w:tab w:val="center" w:pos="4320" w:leader="none"/>
              <w:tab w:val="right" w:pos="8412" w:leader="none"/>
            </w:tabs>
            <w:rPr>
              <w:rFonts w:ascii="Verdana" w:hAnsi="Verdana"/>
              <w:b/>
              <w:b/>
              <w:color w:val="8DB3E2"/>
              <w:sz w:val="16"/>
            </w:rPr>
          </w:pPr>
          <w:r>
            <w:rPr/>
            <w:drawing>
              <wp:inline distT="0" distB="0" distL="0" distR="0">
                <wp:extent cx="360045" cy="360045"/>
                <wp:effectExtent l="0" t="0" r="0" b="0"/>
                <wp:docPr id="2" name="Εικόνα 1" descr="Εικόνα που περιέχει γραφικά, λογότυπο, γραμματοσειρά, γραφιστ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Εικόνα που περιέχει γραφικά, λογότυπο, γραμματοσειρά, γραφιστική&#10;&#10;Περιγραφή που δημιουργήθηκε αυτόματα"/>
                        <pic:cNvPicPr>
                          <a:picLocks noChangeAspect="1" noChangeArrowheads="1"/>
                        </pic:cNvPicPr>
                      </pic:nvPicPr>
                      <pic:blipFill>
                        <a:blip r:embed="rId1"/>
                        <a:stretch>
                          <a:fillRect/>
                        </a:stretch>
                      </pic:blipFill>
                      <pic:spPr bwMode="auto">
                        <a:xfrm>
                          <a:off x="0" y="0"/>
                          <a:ext cx="360045" cy="360045"/>
                        </a:xfrm>
                        <a:prstGeom prst="rect">
                          <a:avLst/>
                        </a:prstGeom>
                      </pic:spPr>
                    </pic:pic>
                  </a:graphicData>
                </a:graphic>
              </wp:inline>
            </w:drawing>
          </w:r>
        </w:p>
      </w:tc>
      <w:tc>
        <w:tcPr>
          <w:tcW w:w="7229" w:type="dxa"/>
          <w:tcBorders/>
          <w:vAlign w:val="center"/>
        </w:tcPr>
        <w:p>
          <w:pPr>
            <w:pStyle w:val="Style19"/>
            <w:widowControl w:val="false"/>
            <w:jc w:val="right"/>
            <w:rPr>
              <w:rFonts w:ascii="Verdana" w:hAnsi="Verdana"/>
              <w:color w:val="548DD4"/>
              <w:sz w:val="16"/>
            </w:rPr>
          </w:pPr>
          <w:r>
            <w:rPr>
              <w:rFonts w:ascii="Verdana" w:hAnsi="Verdana"/>
              <w:color w:val="548DD4"/>
              <w:sz w:val="16"/>
            </w:rPr>
            <w:t>Δήμος Βόλου</w:t>
          </w:r>
        </w:p>
        <w:p>
          <w:pPr>
            <w:pStyle w:val="Style19"/>
            <w:widowControl w:val="false"/>
            <w:jc w:val="right"/>
            <w:rPr>
              <w:rFonts w:ascii="Verdana" w:hAnsi="Verdana"/>
              <w:color w:val="548DD4"/>
              <w:sz w:val="15"/>
              <w:szCs w:val="15"/>
            </w:rPr>
          </w:pPr>
          <w:r>
            <w:rPr>
              <w:rFonts w:ascii="Verdana" w:hAnsi="Verdana"/>
              <w:color w:val="548DD4"/>
              <w:sz w:val="15"/>
              <w:szCs w:val="15"/>
            </w:rPr>
            <w:t>Διεύθυνση Κοινωνικής Προστασίας, ΚΑΠΗ &amp; Δημόσιας Υγείας</w:t>
          </w:r>
        </w:p>
        <w:p>
          <w:pPr>
            <w:pStyle w:val="Style19"/>
            <w:widowControl w:val="false"/>
            <w:jc w:val="right"/>
            <w:rPr>
              <w:rFonts w:ascii="Verdana" w:hAnsi="Verdana"/>
              <w:color w:val="548DD4"/>
              <w:sz w:val="16"/>
            </w:rPr>
          </w:pPr>
          <w:r>
            <w:rPr>
              <w:rFonts w:ascii="Verdana" w:hAnsi="Verdana"/>
              <w:color w:val="548DD4"/>
              <w:sz w:val="13"/>
              <w:szCs w:val="13"/>
            </w:rPr>
            <w:t>Τμήμα Κοινωνικής Προστασίας</w:t>
          </w:r>
        </w:p>
      </w:tc>
    </w:tr>
  </w:tbl>
  <w:p>
    <w:pPr>
      <w:pStyle w:val="Style19"/>
      <w:rPr/>
    </w:pPr>
    <w:r>
      <w:rPr/>
    </w:r>
  </w:p>
</w:hdr>
</file>

<file path=word/settings.xml><?xml version="1.0" encoding="utf-8"?>
<w:settings xmlns:w="http://schemas.openxmlformats.org/wordprocessingml/2006/main">
  <w:zoom w:percent="140"/>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el-GR" w:eastAsia="el-GR" w:bidi="ar-SA"/>
    </w:rPr>
  </w:style>
  <w:style w:type="paragraph" w:styleId="1">
    <w:name w:val="Heading 1"/>
    <w:basedOn w:val="Normal"/>
    <w:next w:val="Normal"/>
    <w:link w:val="1Char"/>
    <w:qFormat/>
    <w:rsid w:val="001e03b9"/>
    <w:pPr>
      <w:keepNext w:val="true"/>
      <w:jc w:val="center"/>
      <w:outlineLvl w:val="0"/>
    </w:pPr>
    <w:rPr>
      <w:rFonts w:ascii="Arial" w:hAnsi="Arial"/>
      <w:b/>
      <w:sz w:val="20"/>
      <w:szCs w:val="20"/>
    </w:rPr>
  </w:style>
  <w:style w:type="paragraph" w:styleId="2">
    <w:name w:val="Heading 2"/>
    <w:basedOn w:val="Normal"/>
    <w:next w:val="Normal"/>
    <w:link w:val="2Char"/>
    <w:qFormat/>
    <w:rsid w:val="001e03b9"/>
    <w:pPr>
      <w:keepNext w:val="true"/>
      <w:jc w:val="center"/>
      <w:outlineLvl w:val="1"/>
    </w:pPr>
    <w:rPr>
      <w:rFonts w:ascii="Arial" w:hAnsi="Arial"/>
      <w:b/>
      <w:sz w:val="16"/>
      <w:szCs w:val="20"/>
    </w:rPr>
  </w:style>
  <w:style w:type="paragraph" w:styleId="3">
    <w:name w:val="Heading 3"/>
    <w:basedOn w:val="Normal"/>
    <w:next w:val="Normal"/>
    <w:link w:val="3Char"/>
    <w:qFormat/>
    <w:rsid w:val="001e03b9"/>
    <w:pPr>
      <w:keepNext w:val="true"/>
      <w:spacing w:before="240" w:after="60"/>
      <w:outlineLvl w:val="2"/>
    </w:pPr>
    <w:rPr>
      <w:rFonts w:ascii="Arial" w:hAnsi="Arial"/>
      <w:b/>
      <w:bCs/>
      <w:sz w:val="26"/>
      <w:szCs w:val="26"/>
    </w:rPr>
  </w:style>
  <w:style w:type="paragraph" w:styleId="4">
    <w:name w:val="Heading 4"/>
    <w:basedOn w:val="Normal"/>
    <w:next w:val="Normal"/>
    <w:link w:val="4Char"/>
    <w:unhideWhenUsed/>
    <w:qFormat/>
    <w:rsid w:val="001e03b9"/>
    <w:pPr>
      <w:keepNext w:val="true"/>
      <w:spacing w:before="240" w:after="60"/>
      <w:outlineLvl w:val="3"/>
    </w:pPr>
    <w:rPr>
      <w:rFonts w:ascii="Cambria" w:hAnsi="Cambria"/>
      <w:b/>
      <w:bCs/>
      <w:sz w:val="28"/>
      <w:szCs w:val="28"/>
    </w:rPr>
  </w:style>
  <w:style w:type="character" w:styleId="DefaultParagraphFont" w:default="1">
    <w:name w:val="Default Paragraph Font"/>
    <w:uiPriority w:val="1"/>
    <w:semiHidden/>
    <w:unhideWhenUsed/>
    <w:qFormat/>
    <w:rPr/>
  </w:style>
  <w:style w:type="character" w:styleId="Char" w:customStyle="1">
    <w:name w:val="Κεφαλίδα Char"/>
    <w:qFormat/>
    <w:rsid w:val="005e462d"/>
    <w:rPr>
      <w:sz w:val="24"/>
      <w:szCs w:val="24"/>
      <w:lang w:val="el-GR" w:eastAsia="el-GR"/>
    </w:rPr>
  </w:style>
  <w:style w:type="character" w:styleId="Char1" w:customStyle="1">
    <w:name w:val="Υποσέλιδο Char"/>
    <w:qFormat/>
    <w:rsid w:val="005e462d"/>
    <w:rPr>
      <w:sz w:val="24"/>
      <w:szCs w:val="24"/>
      <w:lang w:val="el-GR" w:eastAsia="el-GR"/>
    </w:rPr>
  </w:style>
  <w:style w:type="character" w:styleId="Pagenumber">
    <w:name w:val="page number"/>
    <w:basedOn w:val="DefaultParagraphFont"/>
    <w:qFormat/>
    <w:rsid w:val="005e462d"/>
    <w:rPr/>
  </w:style>
  <w:style w:type="character" w:styleId="Char2" w:customStyle="1">
    <w:name w:val="Σώμα κείμενου με εσοχή Char"/>
    <w:qFormat/>
    <w:rsid w:val="00970485"/>
    <w:rPr>
      <w:sz w:val="24"/>
      <w:szCs w:val="24"/>
      <w:lang w:val="el-GR" w:eastAsia="el-GR"/>
    </w:rPr>
  </w:style>
  <w:style w:type="character" w:styleId="Style10">
    <w:name w:val="Hyperlink"/>
    <w:uiPriority w:val="99"/>
    <w:unhideWhenUsed/>
    <w:rsid w:val="00970485"/>
    <w:rPr>
      <w:color w:val="0000FF"/>
      <w:u w:val="single"/>
    </w:rPr>
  </w:style>
  <w:style w:type="character" w:styleId="1Char" w:customStyle="1">
    <w:name w:val="Επικεφαλίδα 1 Char"/>
    <w:qFormat/>
    <w:rsid w:val="001e03b9"/>
    <w:rPr>
      <w:rFonts w:ascii="Arial" w:hAnsi="Arial"/>
      <w:b/>
      <w:lang w:val="el-GR" w:eastAsia="el-GR"/>
    </w:rPr>
  </w:style>
  <w:style w:type="character" w:styleId="2Char" w:customStyle="1">
    <w:name w:val="Επικεφαλίδα 2 Char"/>
    <w:qFormat/>
    <w:rsid w:val="001e03b9"/>
    <w:rPr>
      <w:rFonts w:ascii="Arial" w:hAnsi="Arial"/>
      <w:b/>
      <w:sz w:val="16"/>
      <w:lang w:val="el-GR" w:eastAsia="el-GR"/>
    </w:rPr>
  </w:style>
  <w:style w:type="character" w:styleId="3Char" w:customStyle="1">
    <w:name w:val="Επικεφαλίδα 3 Char"/>
    <w:qFormat/>
    <w:rsid w:val="001e03b9"/>
    <w:rPr>
      <w:rFonts w:ascii="Arial" w:hAnsi="Arial"/>
      <w:b/>
      <w:bCs/>
      <w:sz w:val="26"/>
      <w:szCs w:val="26"/>
      <w:lang w:val="el-GR" w:eastAsia="el-GR"/>
    </w:rPr>
  </w:style>
  <w:style w:type="character" w:styleId="4Char" w:customStyle="1">
    <w:name w:val="Επικεφαλίδα 4 Char"/>
    <w:qFormat/>
    <w:rsid w:val="001e03b9"/>
    <w:rPr>
      <w:rFonts w:ascii="Cambria" w:hAnsi="Cambria"/>
      <w:b/>
      <w:bCs/>
      <w:sz w:val="28"/>
      <w:szCs w:val="28"/>
      <w:lang w:val="el-GR" w:eastAsia="el-GR"/>
    </w:rPr>
  </w:style>
  <w:style w:type="paragraph" w:styleId="Style11" w:customStyle="1">
    <w:name w:val="Επικεφαλίδα"/>
    <w:basedOn w:val="Normal"/>
    <w:next w:val="Style12"/>
    <w:qFormat/>
    <w:pPr>
      <w:keepNext w:val="true"/>
      <w:spacing w:before="240" w:after="120"/>
    </w:pPr>
    <w:rPr>
      <w:rFonts w:ascii="Liberation Sans" w:hAnsi="Liberation Sans" w:eastAsia="Microsoft YaHei" w:cs="Lucida Sans"/>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Lucida Sans"/>
    </w:rPr>
  </w:style>
  <w:style w:type="paragraph" w:styleId="Style14">
    <w:name w:val="Caption"/>
    <w:basedOn w:val="Normal"/>
    <w:qFormat/>
    <w:pPr>
      <w:suppressLineNumbers/>
      <w:spacing w:before="120" w:after="120"/>
    </w:pPr>
    <w:rPr>
      <w:rFonts w:cs="Lucida Sans"/>
      <w:i/>
      <w:iCs/>
      <w:sz w:val="24"/>
      <w:szCs w:val="24"/>
    </w:rPr>
  </w:style>
  <w:style w:type="paragraph" w:styleId="Style15" w:customStyle="1">
    <w:name w:val="Ευρετήριο"/>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rPr>
  </w:style>
  <w:style w:type="paragraph" w:styleId="Style16">
    <w:name w:val="Body Text Indent"/>
    <w:basedOn w:val="Normal"/>
    <w:link w:val="Char2"/>
    <w:pPr>
      <w:ind w:left="360" w:hanging="0"/>
    </w:pPr>
    <w:rPr/>
  </w:style>
  <w:style w:type="paragraph" w:styleId="Style17">
    <w:name w:val="Title"/>
    <w:basedOn w:val="Normal"/>
    <w:qFormat/>
    <w:pPr>
      <w:jc w:val="center"/>
    </w:pPr>
    <w:rPr>
      <w:rFonts w:ascii="Comic Sans MS" w:hAnsi="Comic Sans MS" w:cs="Tahoma"/>
      <w:b/>
      <w:bCs/>
    </w:rPr>
  </w:style>
  <w:style w:type="paragraph" w:styleId="Style18" w:customStyle="1">
    <w:name w:val="Κεφαλίδα και υποσέλιδο"/>
    <w:basedOn w:val="Normal"/>
    <w:qFormat/>
    <w:pPr/>
    <w:rPr/>
  </w:style>
  <w:style w:type="paragraph" w:styleId="Style19">
    <w:name w:val="Header"/>
    <w:basedOn w:val="Normal"/>
    <w:link w:val="Char"/>
    <w:rsid w:val="005e462d"/>
    <w:pPr>
      <w:tabs>
        <w:tab w:val="clear" w:pos="720"/>
        <w:tab w:val="center" w:pos="4320" w:leader="none"/>
        <w:tab w:val="right" w:pos="8640" w:leader="none"/>
      </w:tabs>
    </w:pPr>
    <w:rPr/>
  </w:style>
  <w:style w:type="paragraph" w:styleId="Style20">
    <w:name w:val="Footer"/>
    <w:basedOn w:val="Normal"/>
    <w:link w:val="Char1"/>
    <w:rsid w:val="005e462d"/>
    <w:pPr>
      <w:tabs>
        <w:tab w:val="clear" w:pos="720"/>
        <w:tab w:val="center" w:pos="4320" w:leader="none"/>
        <w:tab w:val="right" w:pos="8640" w:leader="none"/>
      </w:tabs>
    </w:pPr>
    <w:rPr/>
  </w:style>
  <w:style w:type="paragraph" w:styleId="ListParagraph">
    <w:name w:val="List Paragraph"/>
    <w:basedOn w:val="Normal"/>
    <w:uiPriority w:val="34"/>
    <w:qFormat/>
    <w:rsid w:val="00e66ec1"/>
    <w:pPr>
      <w:spacing w:lineRule="auto" w:line="276" w:before="0" w:after="120"/>
      <w:ind w:left="720" w:hanging="0"/>
      <w:contextualSpacing/>
    </w:pPr>
    <w:rPr>
      <w:rFonts w:ascii="Calibri" w:hAnsi="Calibri" w:cs="Calibri"/>
      <w:color w:val="000000"/>
      <w:kern w:val="2"/>
      <w:sz w:val="20"/>
      <w:szCs w:val="20"/>
      <w:lang w:eastAsia="zh-C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
    <w:name w:val="Table Grid"/>
    <w:basedOn w:val="a1"/>
    <w:uiPriority w:val="59"/>
    <w:rsid w:val="004d5de2"/>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hyperlink" Target="mailto:xenonas.neapolis@kekpa.gr" TargetMode="External"/><Relationship Id="rId2" Type="http://schemas.openxmlformats.org/officeDocument/2006/relationships/image" Target="media/image2.png"/><Relationship Id="rId3" Type="http://schemas.openxmlformats.org/officeDocument/2006/relationships/image" Target="media/image3.png"/>
</Relationships>
</file>

<file path=word/_rels/footer3.xml.rels><?xml version="1.0" encoding="UTF-8"?>
<Relationships xmlns="http://schemas.openxmlformats.org/package/2006/relationships"><Relationship Id="rId1" Type="http://schemas.openxmlformats.org/officeDocument/2006/relationships/hyperlink" Target="mailto:xenonas.neapolis@kekpa.gr" TargetMode="External"/><Relationship Id="rId2" Type="http://schemas.openxmlformats.org/officeDocument/2006/relationships/image" Target="media/image2.png"/><Relationship Id="rId3" Type="http://schemas.openxmlformats.org/officeDocument/2006/relationships/image" Target="media/image3.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Application>LibreOffice/7.4.2.3$Windows_X86_64 LibreOffice_project/382eef1f22670f7f4118c8c2dd222ec7ad009daf</Application>
  <AppVersion>15.0000</AppVersion>
  <Pages>1</Pages>
  <Words>533</Words>
  <Characters>3437</Characters>
  <CharactersWithSpaces>3965</CharactersWithSpaces>
  <Paragraphs>57</Paragraphs>
  <Company>KEKPA-DIEK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2024-02-27T09:19:00Z</dcterms:created>
  <dc:creator>SP IATROPOULOS</dc:creator>
  <dc:description/>
  <dc:language>el-GR</dc:language>
  <cp:lastModifiedBy/>
  <cp:lastPrinted>2014-01-24T12:36:00Z</cp:lastPrinted>
  <dcterms:modified xsi:type="dcterms:W3CDTF">2024-03-01T09:34:07Z</dcterms:modified>
  <cp:revision>5</cp:revision>
  <dc:subject>ELOT 1429-2008</dc:subject>
  <dc:title>D8 EN317</dc:title>
</cp:coreProperties>
</file>

<file path=docProps/custom.xml><?xml version="1.0" encoding="utf-8"?>
<Properties xmlns="http://schemas.openxmlformats.org/officeDocument/2006/custom-properties" xmlns:vt="http://schemas.openxmlformats.org/officeDocument/2006/docPropsVTypes"/>
</file>